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7B" w:rsidRDefault="00593A7B" w:rsidP="00593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93A7B" w:rsidRDefault="00593A7B" w:rsidP="00593A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A7B" w:rsidRDefault="00593A7B" w:rsidP="00593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«СЕЛЬСКОЕ ПОСЕЛЕНИЕ  НОВИНСКИЙ СЕЛЬСОВЕТ </w:t>
      </w:r>
    </w:p>
    <w:p w:rsidR="00593A7B" w:rsidRDefault="00593A7B" w:rsidP="00593A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ВОЛОДАРСКОГО МУНИЦИПАЛЬНОГО РАЙОНА АСТРАХАНСКОЙ ОБЛАСТИ</w:t>
      </w:r>
    </w:p>
    <w:p w:rsidR="00593A7B" w:rsidRDefault="00593A7B" w:rsidP="00593A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A7B" w:rsidRDefault="00593A7B" w:rsidP="00593A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tbl>
      <w:tblPr>
        <w:tblW w:w="0" w:type="auto"/>
        <w:tblInd w:w="108" w:type="dxa"/>
        <w:tblCellMar>
          <w:left w:w="70" w:type="dxa"/>
          <w:right w:w="70" w:type="dxa"/>
        </w:tblCellMar>
        <w:tblLook w:val="04A0"/>
      </w:tblPr>
      <w:tblGrid>
        <w:gridCol w:w="1985"/>
        <w:gridCol w:w="2731"/>
        <w:gridCol w:w="2372"/>
        <w:gridCol w:w="2092"/>
      </w:tblGrid>
      <w:tr w:rsidR="00593A7B" w:rsidTr="00593A7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3A7B" w:rsidRDefault="00593A7B">
            <w:pPr>
              <w:tabs>
                <w:tab w:val="left" w:pos="2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16.06.2025г</w:t>
            </w:r>
          </w:p>
        </w:tc>
        <w:tc>
          <w:tcPr>
            <w:tcW w:w="2731" w:type="dxa"/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</w:rPr>
            </w:pPr>
          </w:p>
        </w:tc>
        <w:tc>
          <w:tcPr>
            <w:tcW w:w="2372" w:type="dxa"/>
            <w:hideMark/>
          </w:tcPr>
          <w:p w:rsidR="00593A7B" w:rsidRDefault="00593A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№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13а</w:t>
            </w:r>
          </w:p>
        </w:tc>
      </w:tr>
      <w:tr w:rsidR="00593A7B" w:rsidTr="00593A7B">
        <w:tc>
          <w:tcPr>
            <w:tcW w:w="9180" w:type="dxa"/>
            <w:gridSpan w:val="4"/>
            <w:hideMark/>
          </w:tcPr>
          <w:p w:rsidR="00593A7B" w:rsidRDefault="00593A7B">
            <w:pPr>
              <w:tabs>
                <w:tab w:val="left" w:pos="2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овинка</w:t>
            </w:r>
          </w:p>
        </w:tc>
      </w:tr>
    </w:tbl>
    <w:p w:rsidR="00593A7B" w:rsidRDefault="00593A7B" w:rsidP="00593A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3A7B" w:rsidRDefault="00593A7B" w:rsidP="00593A7B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Программы профилактики рисков причинения</w:t>
      </w:r>
    </w:p>
    <w:p w:rsidR="00593A7B" w:rsidRDefault="00593A7B" w:rsidP="00593A7B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вреда (ущерба) охраняемым законом ценностям при осуществлении  муниципального контроля в сфере благоустройства на 2025 год</w:t>
      </w:r>
    </w:p>
    <w:p w:rsidR="00593A7B" w:rsidRDefault="00593A7B" w:rsidP="00593A7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93A7B" w:rsidRDefault="00593A7B" w:rsidP="00593A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Новинского сельского поселения ПОСТАНОВЛЯЕТ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3A7B" w:rsidRDefault="00593A7B" w:rsidP="00593A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 муниципального контроля в сфере благоустройства на 2025 год.</w:t>
      </w:r>
    </w:p>
    <w:p w:rsidR="00593A7B" w:rsidRDefault="00593A7B" w:rsidP="00593A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Опубликовать настоящее постановление  в информационном стенде администрации Новинского сельского поселения Володарского района Астраханской области и размесить  на </w:t>
      </w:r>
      <w:r>
        <w:rPr>
          <w:rFonts w:ascii="Times New Roman" w:hAnsi="Times New Roman" w:cs="Times New Roman"/>
          <w:sz w:val="24"/>
          <w:szCs w:val="24"/>
        </w:rPr>
        <w:t xml:space="preserve"> сайте Администрации Новинского сельского поселения .</w:t>
      </w:r>
    </w:p>
    <w:p w:rsidR="00593A7B" w:rsidRDefault="00593A7B" w:rsidP="00593A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Постановление  вступает   в   силу с момента его официального опубликования.</w:t>
      </w:r>
    </w:p>
    <w:p w:rsidR="00593A7B" w:rsidRDefault="00593A7B" w:rsidP="00593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593A7B" w:rsidRDefault="00593A7B" w:rsidP="00593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Новинского сельского поселения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А.Р.Исмухамбетов</w:t>
      </w:r>
      <w:proofErr w:type="spellEnd"/>
    </w:p>
    <w:p w:rsidR="00593A7B" w:rsidRDefault="00593A7B" w:rsidP="00593A7B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593A7B" w:rsidRDefault="00593A7B" w:rsidP="00593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Приложение</w:t>
      </w:r>
    </w:p>
    <w:p w:rsidR="00593A7B" w:rsidRDefault="00593A7B" w:rsidP="00593A7B">
      <w:pPr>
        <w:spacing w:line="360" w:lineRule="auto"/>
        <w:ind w:left="851"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593A7B" w:rsidRDefault="00593A7B" w:rsidP="00593A7B">
      <w:pPr>
        <w:ind w:left="851"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593A7B" w:rsidRDefault="00593A7B" w:rsidP="00593A7B">
      <w:pPr>
        <w:ind w:left="851"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Новинского сельского </w:t>
      </w:r>
    </w:p>
    <w:p w:rsidR="00593A7B" w:rsidRDefault="00593A7B" w:rsidP="00593A7B">
      <w:pPr>
        <w:ind w:left="851"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593A7B" w:rsidRDefault="00593A7B" w:rsidP="00593A7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 16.06.2025   № 13а</w:t>
      </w:r>
    </w:p>
    <w:p w:rsidR="00593A7B" w:rsidRDefault="00593A7B" w:rsidP="00593A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A7B" w:rsidRDefault="00593A7B" w:rsidP="00593A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93A7B" w:rsidRDefault="00593A7B" w:rsidP="00593A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профилактики рисков причинения </w:t>
      </w:r>
    </w:p>
    <w:p w:rsidR="00593A7B" w:rsidRDefault="00593A7B" w:rsidP="00593A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вреда (ущерба) охраняемым законом ценностям при осуществлении муниципального контроля в сфере благоустройства на 2025 год</w:t>
      </w:r>
    </w:p>
    <w:p w:rsidR="00593A7B" w:rsidRDefault="00593A7B" w:rsidP="00593A7B">
      <w:pPr>
        <w:rPr>
          <w:rFonts w:ascii="Times New Roman" w:hAnsi="Times New Roman" w:cs="Times New Roman"/>
          <w:sz w:val="24"/>
          <w:szCs w:val="24"/>
        </w:rPr>
      </w:pPr>
    </w:p>
    <w:p w:rsidR="00593A7B" w:rsidRDefault="00593A7B" w:rsidP="00593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:rsidR="00593A7B" w:rsidRDefault="00593A7B" w:rsidP="00593A7B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93A7B" w:rsidRDefault="00593A7B" w:rsidP="00593A7B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 муниципального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контроляв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сфере благоустройства на 2025  год (далее – Программа) разработана в целях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</w:t>
      </w:r>
      <w:proofErr w:type="gramEnd"/>
      <w:r>
        <w:rPr>
          <w:rFonts w:ascii="Times New Roman" w:hAnsi="Times New Roman" w:cs="Times New Roman"/>
          <w:sz w:val="24"/>
          <w:szCs w:val="24"/>
        </w:rPr>
        <w:t>, повышение информированности о способах их соблюдения.</w:t>
      </w:r>
    </w:p>
    <w:p w:rsidR="00593A7B" w:rsidRDefault="00593A7B" w:rsidP="00593A7B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Володарского района Астраханской области.</w:t>
      </w:r>
    </w:p>
    <w:p w:rsidR="00593A7B" w:rsidRDefault="00593A7B" w:rsidP="00593A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Администрацией Новинского сельского поселения (далее   – Администрация поселения).</w:t>
      </w:r>
    </w:p>
    <w:p w:rsidR="00593A7B" w:rsidRDefault="00593A7B" w:rsidP="00593A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запретом на проведение контрольных мероприятий, установленным статьей 26.2 Федерального закона от 26.12.2008 № 294-ФЗ «О защите прав юридических лиц и индивидуальных предпринимателей при осуществлении государственного контроля </w:t>
      </w:r>
      <w:r>
        <w:rPr>
          <w:rFonts w:ascii="Times New Roman" w:hAnsi="Times New Roman" w:cs="Times New Roman"/>
          <w:sz w:val="24"/>
          <w:szCs w:val="24"/>
        </w:rPr>
        <w:lastRenderedPageBreak/>
        <w:t>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2022, 2023 годах не проводились.</w:t>
      </w:r>
      <w:proofErr w:type="gramEnd"/>
    </w:p>
    <w:p w:rsidR="00593A7B" w:rsidRDefault="00593A7B" w:rsidP="00593A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проводилась разработка необходимой для осуществления муниципального контроля документации.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A7B" w:rsidRDefault="00593A7B" w:rsidP="00593A7B">
      <w:pPr>
        <w:tabs>
          <w:tab w:val="left" w:pos="295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и задачи реализации программы профилактики</w:t>
      </w:r>
    </w:p>
    <w:p w:rsidR="00593A7B" w:rsidRDefault="00593A7B" w:rsidP="00593A7B">
      <w:pPr>
        <w:tabs>
          <w:tab w:val="left" w:pos="173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93A7B" w:rsidRDefault="00593A7B" w:rsidP="00593A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93A7B" w:rsidRDefault="00593A7B" w:rsidP="00593A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.1 ст.51 №248-ФЗ).</w:t>
      </w:r>
    </w:p>
    <w:p w:rsidR="00593A7B" w:rsidRDefault="00593A7B" w:rsidP="00593A7B">
      <w:pPr>
        <w:tabs>
          <w:tab w:val="left" w:pos="1739"/>
        </w:tabs>
        <w:rPr>
          <w:rFonts w:ascii="Times New Roman" w:hAnsi="Times New Roman" w:cs="Times New Roman"/>
          <w:sz w:val="24"/>
          <w:szCs w:val="24"/>
        </w:rPr>
      </w:pP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Перечень профилактических мероприятий, сроки (периодичность) их проведение</w:t>
      </w:r>
    </w:p>
    <w:tbl>
      <w:tblPr>
        <w:tblW w:w="9915" w:type="dxa"/>
        <w:tblInd w:w="-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4"/>
        <w:gridCol w:w="2269"/>
        <w:gridCol w:w="2532"/>
      </w:tblGrid>
      <w:tr w:rsidR="00593A7B" w:rsidTr="00593A7B">
        <w:trPr>
          <w:trHeight w:hRule="exact" w:val="6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3A7B" w:rsidRDefault="00593A7B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93A7B" w:rsidRDefault="00593A7B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593A7B" w:rsidTr="00593A7B">
        <w:trPr>
          <w:trHeight w:hRule="exact" w:val="23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3A7B" w:rsidRDefault="00593A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593A7B" w:rsidRDefault="00593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7B" w:rsidRDefault="00593A7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3A7B" w:rsidRDefault="00593A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3A7B" w:rsidRDefault="00593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 w:rsidR="00593A7B" w:rsidRDefault="00593A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A7B" w:rsidTr="00593A7B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</w:t>
            </w:r>
          </w:p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93A7B" w:rsidRDefault="00593A7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7B" w:rsidRDefault="00593A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3A7B" w:rsidRDefault="00593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93A7B" w:rsidRDefault="00593A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7B" w:rsidRDefault="00593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 w:rsidR="00593A7B" w:rsidRDefault="00593A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A7B" w:rsidTr="00593A7B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593A7B" w:rsidRDefault="00593A7B">
            <w:pPr>
              <w:widowControl w:val="0"/>
              <w:spacing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A7B" w:rsidRDefault="00593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</w:tc>
      </w:tr>
      <w:tr w:rsidR="00593A7B" w:rsidTr="00593A7B">
        <w:trPr>
          <w:trHeight w:hRule="exact" w:val="25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7B" w:rsidRDefault="00593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уполномоченное на осуществление муниципального контроля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  <w:proofErr w:type="gramEnd"/>
          </w:p>
          <w:p w:rsidR="00593A7B" w:rsidRDefault="00593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инструкцией</w:t>
            </w:r>
          </w:p>
          <w:p w:rsidR="00593A7B" w:rsidRDefault="00593A7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A7B" w:rsidTr="00593A7B">
        <w:trPr>
          <w:trHeight w:hRule="exact" w:val="26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3A7B" w:rsidRDefault="00593A7B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  <w:p w:rsidR="00593A7B" w:rsidRDefault="00593A7B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3A7B" w:rsidRDefault="00593A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</w:p>
          <w:p w:rsidR="00593A7B" w:rsidRDefault="00593A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7B" w:rsidRDefault="00593A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7B" w:rsidRDefault="00593A7B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A7B" w:rsidRDefault="00593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 w:rsidR="00593A7B" w:rsidRDefault="00593A7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осуществление муниципального контроля  </w:t>
            </w:r>
          </w:p>
        </w:tc>
      </w:tr>
    </w:tbl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Показатели результативности и эффективности Программы профилактики</w:t>
      </w:r>
    </w:p>
    <w:p w:rsidR="00593A7B" w:rsidRDefault="00593A7B" w:rsidP="00593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505"/>
        <w:gridCol w:w="4279"/>
      </w:tblGrid>
      <w:tr w:rsidR="00593A7B" w:rsidTr="00593A7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593A7B" w:rsidTr="00593A7B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3A7B" w:rsidRDefault="00593A7B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3A7B" w:rsidRDefault="00593A7B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93A7B" w:rsidRDefault="00593A7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93A7B" w:rsidTr="00593A7B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3A7B" w:rsidRDefault="00593A7B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93A7B" w:rsidRDefault="00593A7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593A7B" w:rsidTr="00593A7B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A7B" w:rsidRDefault="00593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593A7B" w:rsidTr="00593A7B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A7B" w:rsidRDefault="00593A7B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3A7B" w:rsidRDefault="00593A7B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93A7B" w:rsidRDefault="00593A7B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A7B" w:rsidRDefault="00593A7B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A128A" w:rsidRDefault="000A128A"/>
    <w:sectPr w:rsidR="000A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A7B"/>
    <w:rsid w:val="000A128A"/>
    <w:rsid w:val="0059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Novinka-Selsovet</dc:creator>
  <cp:keywords/>
  <dc:description/>
  <cp:lastModifiedBy>Novinka-Selsovet</cp:lastModifiedBy>
  <cp:revision>3</cp:revision>
  <dcterms:created xsi:type="dcterms:W3CDTF">2026-02-06T04:56:00Z</dcterms:created>
  <dcterms:modified xsi:type="dcterms:W3CDTF">2026-02-06T05:00:00Z</dcterms:modified>
</cp:coreProperties>
</file>