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РОССИЙСКАЯ  ФЕДЕРАЦИЯ     </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СОВЕТ МО «НОВИНСКИЙ СЕЛЬСОВЕТ»      </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 Ш Е Н И Е </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pBdr>
          <w:bottom w:val="single" w:sz="12" w:space="1"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от 22.07.2009 г №44</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овинка</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Об утверждения Положения о</w:t>
      </w:r>
    </w:p>
    <w:p w:rsidR="00F31CAE" w:rsidRDefault="00F31CAE" w:rsidP="00F31CAE">
      <w:pPr>
        <w:pStyle w:val="a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порядке</w:t>
      </w:r>
      <w:proofErr w:type="gramEnd"/>
      <w:r>
        <w:rPr>
          <w:rFonts w:ascii="Times New Roman" w:eastAsia="Times New Roman" w:hAnsi="Times New Roman" w:cs="Times New Roman"/>
          <w:sz w:val="24"/>
          <w:szCs w:val="24"/>
        </w:rPr>
        <w:t xml:space="preserve"> поступления, прохождения</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и прекращения муниципальной службы</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в МО «Новинский сельсовет»</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соответствии с Федеральным законом от 06.10.2003 г №131-ФЗ «</w:t>
      </w:r>
      <w:proofErr w:type="gramStart"/>
      <w:r>
        <w:rPr>
          <w:rFonts w:ascii="Times New Roman" w:eastAsia="Times New Roman" w:hAnsi="Times New Roman" w:cs="Times New Roman"/>
          <w:sz w:val="24"/>
          <w:szCs w:val="24"/>
        </w:rPr>
        <w:t>Об</w:t>
      </w:r>
      <w:proofErr w:type="gramEnd"/>
      <w:r>
        <w:rPr>
          <w:rFonts w:ascii="Times New Roman" w:eastAsia="Times New Roman" w:hAnsi="Times New Roman" w:cs="Times New Roman"/>
          <w:sz w:val="24"/>
          <w:szCs w:val="24"/>
        </w:rPr>
        <w:t xml:space="preserve"> общих </w:t>
      </w:r>
    </w:p>
    <w:p w:rsidR="00F31CAE" w:rsidRDefault="00F31CAE" w:rsidP="00F31CAE">
      <w:pPr>
        <w:pStyle w:val="a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принципах</w:t>
      </w:r>
      <w:proofErr w:type="gramEnd"/>
      <w:r>
        <w:rPr>
          <w:rFonts w:ascii="Times New Roman" w:eastAsia="Times New Roman" w:hAnsi="Times New Roman" w:cs="Times New Roman"/>
          <w:sz w:val="24"/>
          <w:szCs w:val="24"/>
        </w:rPr>
        <w:t xml:space="preserve"> организации местного самоуправления в Российской Федерации», </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требованиями действующего Федерального закона РФ «О муниципальной службе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Российской Федерации», Закона Астраханской области «Об отдельных вопросах</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Правового регулирования муниципальной службы в Астраханской области», Устава муниципального образования «Новинский сельсовет» </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 МО «НОВИНСКИЙ СЕЛЬСОВЕТ»</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 Ш И Л :</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1.Утвердить прилагаемое Положение о порядке поступления, прохождения и прекращения муниципальной службы в МО «Новинский сельсовет».</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2.решение от 25.04.2005г №24 «Об утверждении Положения о порядке поступления</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прохождения и прекращения муниципальной службы в муниципальном образовании «Новинский сельсовет» признать утратившим силу.</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Глава МО «Новинский сельсовет»                             Т.Г.Суюнчалиев                                                                                   </w:t>
      </w: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ascii="Times New Roman" w:eastAsia="Times New Roman" w:hAnsi="Times New Roman" w:cs="Times New Roman"/>
          <w:sz w:val="24"/>
          <w:szCs w:val="24"/>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ascii="Times New Roman" w:eastAsia="Times New Roman" w:hAnsi="Times New Roman" w:cs="Times New Roman"/>
          <w:sz w:val="24"/>
          <w:szCs w:val="24"/>
        </w:rPr>
      </w:pPr>
      <w:r>
        <w:rPr>
          <w:rFonts w:eastAsia="Times New Roman"/>
        </w:rPr>
        <w:t xml:space="preserve">                                                                                                                   </w:t>
      </w:r>
      <w:r>
        <w:rPr>
          <w:rFonts w:ascii="Times New Roman" w:eastAsia="Times New Roman" w:hAnsi="Times New Roman" w:cs="Times New Roman"/>
          <w:sz w:val="24"/>
          <w:szCs w:val="24"/>
        </w:rPr>
        <w:t>Утверждено решением Совета</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муниципального образования </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«Новинский сельсовет»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22.07.2009Г №44</w:t>
      </w:r>
    </w:p>
    <w:p w:rsidR="00F31CAE" w:rsidRDefault="00F31CAE" w:rsidP="00F31CAE">
      <w:pPr>
        <w:pStyle w:val="a3"/>
        <w:rPr>
          <w:rFonts w:eastAsia="Times New Roman"/>
        </w:rPr>
      </w:pPr>
      <w:r>
        <w:rPr>
          <w:rFonts w:eastAsia="Times New Roman"/>
        </w:rPr>
        <w:t xml:space="preserve">                                                             </w:t>
      </w:r>
    </w:p>
    <w:p w:rsidR="00F31CAE" w:rsidRDefault="00F31CAE" w:rsidP="00F31CAE">
      <w:pPr>
        <w:shd w:val="clear" w:color="auto" w:fill="FFFFFF"/>
        <w:spacing w:before="264" w:after="264" w:line="240" w:lineRule="auto"/>
        <w:rPr>
          <w:rFonts w:ascii="Helvetica" w:eastAsia="Times New Roman" w:hAnsi="Helvetica" w:cs="Helvetica"/>
          <w:color w:val="000000"/>
          <w:sz w:val="23"/>
          <w:szCs w:val="23"/>
        </w:rPr>
      </w:pPr>
      <w:r>
        <w:rPr>
          <w:rFonts w:ascii="Helvetica" w:eastAsia="Times New Roman" w:hAnsi="Helvetica" w:cs="Helvetica"/>
          <w:b/>
          <w:bCs/>
          <w:color w:val="000000"/>
          <w:sz w:val="24"/>
          <w:szCs w:val="24"/>
        </w:rPr>
        <w:t xml:space="preserve">                                                      Положение</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о порядке поступления, прохождения и прекращения муниципальной                          службы в муниципальном образовании  «Новинский  сельсовет»</w:t>
      </w:r>
    </w:p>
    <w:p w:rsidR="00F31CAE" w:rsidRDefault="00F31CAE" w:rsidP="00F31CAE">
      <w:pPr>
        <w:pStyle w:val="a4"/>
        <w:numPr>
          <w:ilvl w:val="0"/>
          <w:numId w:val="1"/>
        </w:numPr>
        <w:shd w:val="clear" w:color="auto" w:fill="FFFFFF"/>
        <w:spacing w:before="264" w:after="264"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Основы правового статуса муниципального служащего</w:t>
      </w:r>
    </w:p>
    <w:p w:rsidR="00F31CAE" w:rsidRDefault="00F31CAE" w:rsidP="00F31CAE">
      <w:pPr>
        <w:pStyle w:val="a4"/>
        <w:shd w:val="clear" w:color="auto" w:fill="FFFFFF"/>
        <w:spacing w:before="264" w:after="264" w:line="240" w:lineRule="auto"/>
        <w:rPr>
          <w:rFonts w:ascii="Helvetica" w:eastAsia="Times New Roman" w:hAnsi="Helvetica" w:cs="Helvetica"/>
          <w:b/>
          <w:color w:val="000000"/>
          <w:sz w:val="23"/>
          <w:szCs w:val="23"/>
        </w:rPr>
      </w:pPr>
    </w:p>
    <w:p w:rsidR="00F31CAE" w:rsidRDefault="00F31CAE" w:rsidP="00F31CAE">
      <w:pPr>
        <w:pStyle w:val="a4"/>
        <w:shd w:val="clear" w:color="auto" w:fill="FFFFFF"/>
        <w:spacing w:before="264" w:after="264" w:line="240" w:lineRule="auto"/>
        <w:rPr>
          <w:rFonts w:ascii="Helvetica" w:eastAsia="Times New Roman" w:hAnsi="Helvetica" w:cs="Helvetica"/>
          <w:b/>
          <w:color w:val="000000"/>
          <w:sz w:val="23"/>
          <w:szCs w:val="23"/>
        </w:rPr>
      </w:pPr>
      <w:r>
        <w:rPr>
          <w:rFonts w:ascii="Helvetica" w:eastAsia="Times New Roman" w:hAnsi="Helvetica" w:cs="Helvetica"/>
          <w:b/>
          <w:color w:val="000000"/>
          <w:sz w:val="23"/>
          <w:szCs w:val="23"/>
        </w:rPr>
        <w:t>1. Муниципальная служба</w:t>
      </w:r>
    </w:p>
    <w:p w:rsidR="00F31CAE" w:rsidRDefault="00F31CAE" w:rsidP="00F31CAE">
      <w:pPr>
        <w:pStyle w:val="a3"/>
        <w:rPr>
          <w:rFonts w:ascii="Times New Roman" w:eastAsia="Times New Roman" w:hAnsi="Times New Roman" w:cs="Times New Roman"/>
          <w:color w:val="000000"/>
        </w:rPr>
      </w:pPr>
      <w:r>
        <w:rPr>
          <w:rFonts w:ascii="Times New Roman" w:eastAsia="Times New Roman" w:hAnsi="Times New Roman" w:cs="Times New Roman"/>
          <w:color w:val="000000"/>
        </w:rPr>
        <w:t xml:space="preserve">         1. Муниципальная служба - </w:t>
      </w:r>
      <w:hyperlink r:id="rId5" w:tooltip="Профессиональная деятельность" w:history="1">
        <w:r>
          <w:rPr>
            <w:rStyle w:val="a5"/>
            <w:rFonts w:ascii="Times New Roman" w:eastAsia="Times New Roman" w:hAnsi="Times New Roman" w:cs="Times New Roman"/>
            <w:color w:val="auto"/>
            <w:u w:val="none"/>
          </w:rPr>
          <w:t>профессиональная деятельность</w:t>
        </w:r>
      </w:hyperlink>
      <w:r>
        <w:rPr>
          <w:rFonts w:ascii="Times New Roman" w:eastAsia="Times New Roman" w:hAnsi="Times New Roman" w:cs="Times New Roman"/>
          <w:color w:val="000000"/>
        </w:rPr>
        <w:t> граждан, которая осуществляется на постоянной основе на должностях муниципальной службы, замещаемых путем заключения </w:t>
      </w:r>
      <w:hyperlink r:id="rId6" w:tooltip="Трудовые договора" w:history="1">
        <w:r>
          <w:rPr>
            <w:rStyle w:val="a5"/>
            <w:rFonts w:ascii="Times New Roman" w:eastAsia="Times New Roman" w:hAnsi="Times New Roman" w:cs="Times New Roman"/>
            <w:color w:val="auto"/>
            <w:u w:val="none"/>
          </w:rPr>
          <w:t>трудового договора</w:t>
        </w:r>
      </w:hyperlink>
      <w:r>
        <w:rPr>
          <w:rFonts w:ascii="Times New Roman" w:eastAsia="Times New Roman" w:hAnsi="Times New Roman" w:cs="Times New Roman"/>
          <w:color w:val="000000"/>
        </w:rPr>
        <w:t> (контракта)</w:t>
      </w:r>
    </w:p>
    <w:p w:rsidR="00F31CAE" w:rsidRDefault="00F31CAE" w:rsidP="00F31CAE">
      <w:pPr>
        <w:pStyle w:val="a3"/>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 xml:space="preserve">         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F31CAE" w:rsidRDefault="00F31CAE" w:rsidP="00F31CAE">
      <w:pPr>
        <w:pStyle w:val="a3"/>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 xml:space="preserve">           3. Представителем нанимателя (работодателем) может быть глава муниципального образования, руководитель </w:t>
      </w:r>
      <w:hyperlink r:id="rId7" w:tooltip="Органы местного самоуправления" w:history="1">
        <w:r>
          <w:rPr>
            <w:rStyle w:val="a5"/>
            <w:rFonts w:ascii="Times New Roman" w:eastAsia="Times New Roman" w:hAnsi="Times New Roman" w:cs="Times New Roman"/>
            <w:color w:val="auto"/>
            <w:u w:val="none"/>
          </w:rPr>
          <w:t>органа местного самоуправления</w:t>
        </w:r>
      </w:hyperlink>
      <w:r>
        <w:rPr>
          <w:rFonts w:ascii="Times New Roman" w:eastAsia="Times New Roman" w:hAnsi="Times New Roman" w:cs="Times New Roman"/>
          <w:color w:val="000000"/>
        </w:rPr>
        <w:t>, председатель </w:t>
      </w:r>
      <w:hyperlink r:id="rId8" w:tooltip="Избирательные комиссии" w:history="1">
        <w:r>
          <w:rPr>
            <w:rStyle w:val="a5"/>
            <w:rFonts w:ascii="Times New Roman" w:eastAsia="Times New Roman" w:hAnsi="Times New Roman" w:cs="Times New Roman"/>
            <w:color w:val="auto"/>
            <w:u w:val="none"/>
          </w:rPr>
          <w:t>избирательной</w:t>
        </w:r>
        <w:r>
          <w:rPr>
            <w:rStyle w:val="a5"/>
            <w:rFonts w:ascii="Times New Roman" w:eastAsia="Times New Roman" w:hAnsi="Times New Roman" w:cs="Times New Roman"/>
            <w:color w:val="216FDB"/>
            <w:u w:val="none"/>
          </w:rPr>
          <w:t xml:space="preserve"> </w:t>
        </w:r>
        <w:r>
          <w:rPr>
            <w:rStyle w:val="a5"/>
            <w:rFonts w:ascii="Times New Roman" w:eastAsia="Times New Roman" w:hAnsi="Times New Roman" w:cs="Times New Roman"/>
            <w:color w:val="auto"/>
            <w:u w:val="none"/>
          </w:rPr>
          <w:t>комиссии</w:t>
        </w:r>
      </w:hyperlink>
      <w:r>
        <w:rPr>
          <w:rFonts w:ascii="Times New Roman" w:eastAsia="Times New Roman" w:hAnsi="Times New Roman" w:cs="Times New Roman"/>
          <w:color w:val="000000"/>
        </w:rPr>
        <w:t> муниципального образования или иное лицо, уполномоченное исполнять обязанности представителя нанимателя (работодателя).</w:t>
      </w:r>
    </w:p>
    <w:p w:rsidR="00F31CAE" w:rsidRDefault="00F31CAE" w:rsidP="00F31CAE">
      <w:pPr>
        <w:shd w:val="clear" w:color="auto" w:fill="FFFFFF"/>
        <w:spacing w:before="264" w:after="264" w:line="240" w:lineRule="auto"/>
        <w:rPr>
          <w:rFonts w:ascii="Helvetica" w:eastAsia="Times New Roman" w:hAnsi="Helvetica" w:cs="Helvetica"/>
          <w:b/>
          <w:color w:val="000000"/>
          <w:sz w:val="23"/>
          <w:szCs w:val="23"/>
        </w:rPr>
      </w:pPr>
      <w:r>
        <w:rPr>
          <w:rFonts w:ascii="Times New Roman" w:eastAsia="Times New Roman" w:hAnsi="Times New Roman" w:cs="Times New Roman"/>
          <w:b/>
          <w:color w:val="000000"/>
          <w:sz w:val="24"/>
          <w:szCs w:val="24"/>
        </w:rPr>
        <w:t xml:space="preserve">              2. Муниципальный служащий</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Муниципальным служащим является гражданин, исполняющий в порядке, определенном муниципальными </w:t>
      </w:r>
      <w:hyperlink r:id="rId9" w:tooltip="Правовые акты" w:history="1">
        <w:r>
          <w:rPr>
            <w:rStyle w:val="a5"/>
            <w:rFonts w:ascii="Times New Roman" w:eastAsia="Times New Roman" w:hAnsi="Times New Roman" w:cs="Times New Roman"/>
            <w:color w:val="000000" w:themeColor="text1"/>
            <w:sz w:val="24"/>
            <w:szCs w:val="24"/>
            <w:u w:val="none"/>
          </w:rPr>
          <w:t>правовыми актами</w:t>
        </w:r>
      </w:hyperlink>
      <w:r>
        <w:rPr>
          <w:rFonts w:ascii="Times New Roman" w:eastAsia="Times New Roman" w:hAnsi="Times New Roman" w:cs="Times New Roman"/>
          <w:sz w:val="24"/>
          <w:szCs w:val="24"/>
        </w:rPr>
        <w:t> в соответствии с федеральными законами и </w:t>
      </w:r>
      <w:hyperlink r:id="rId10" w:tooltip="Законы, Астраханская обл." w:history="1">
        <w:r>
          <w:rPr>
            <w:rStyle w:val="a5"/>
            <w:rFonts w:ascii="Times New Roman" w:eastAsia="Times New Roman" w:hAnsi="Times New Roman" w:cs="Times New Roman"/>
            <w:color w:val="000000" w:themeColor="text1"/>
            <w:sz w:val="24"/>
            <w:szCs w:val="24"/>
            <w:u w:val="none"/>
          </w:rPr>
          <w:t>законами Астраханской области</w:t>
        </w:r>
      </w:hyperlink>
      <w:r>
        <w:rPr>
          <w:rFonts w:ascii="Times New Roman" w:eastAsia="Times New Roman" w:hAnsi="Times New Roman" w:cs="Times New Roman"/>
          <w:sz w:val="24"/>
          <w:szCs w:val="24"/>
        </w:rPr>
        <w:t>, обязанности по должности муниципальной службы за денежное содержание, выплачиваемое за счет средств </w:t>
      </w:r>
      <w:hyperlink r:id="rId11" w:tooltip="Бюджет местный" w:history="1">
        <w:r>
          <w:rPr>
            <w:rStyle w:val="a5"/>
            <w:rFonts w:ascii="Times New Roman" w:eastAsia="Times New Roman" w:hAnsi="Times New Roman" w:cs="Times New Roman"/>
            <w:color w:val="000000" w:themeColor="text1"/>
            <w:sz w:val="24"/>
            <w:szCs w:val="24"/>
            <w:u w:val="none"/>
          </w:rPr>
          <w:t>местного бюджета</w:t>
        </w:r>
      </w:hyperlink>
      <w:r>
        <w:rPr>
          <w:rFonts w:ascii="Times New Roman" w:eastAsia="Times New Roman" w:hAnsi="Times New Roman" w:cs="Times New Roman"/>
          <w:sz w:val="24"/>
          <w:szCs w:val="24"/>
        </w:rPr>
        <w:t>.</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На муниципальных служащих распространяется действие </w:t>
      </w:r>
      <w:hyperlink r:id="rId12" w:tooltip="Законы в России" w:history="1">
        <w:r>
          <w:rPr>
            <w:rStyle w:val="a5"/>
            <w:rFonts w:ascii="Times New Roman" w:eastAsia="Times New Roman" w:hAnsi="Times New Roman" w:cs="Times New Roman"/>
            <w:color w:val="000000" w:themeColor="text1"/>
            <w:sz w:val="24"/>
            <w:szCs w:val="24"/>
            <w:u w:val="none"/>
          </w:rPr>
          <w:t>законодательства Российской Федерации</w:t>
        </w:r>
      </w:hyperlink>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sz w:val="24"/>
          <w:szCs w:val="24"/>
        </w:rPr>
        <w:t>о труде с учетом особенностей, предусмотренных федеральным и областным законодательством.</w:t>
      </w:r>
    </w:p>
    <w:p w:rsidR="00F31CAE" w:rsidRDefault="00F31CAE" w:rsidP="00F31CAE">
      <w:pPr>
        <w:shd w:val="clear" w:color="auto" w:fill="FFFFFF"/>
        <w:spacing w:before="264" w:after="264" w:line="240" w:lineRule="auto"/>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3. Должности муниципальной службы</w:t>
      </w:r>
    </w:p>
    <w:p w:rsidR="00F31CAE" w:rsidRDefault="00F31CAE" w:rsidP="00F31CAE">
      <w:pPr>
        <w:pStyle w:val="a3"/>
        <w:rPr>
          <w:rFonts w:ascii="Times New Roman" w:eastAsia="Times New Roman" w:hAnsi="Times New Roman" w:cs="Times New Roman"/>
          <w:color w:val="000000"/>
          <w:sz w:val="23"/>
          <w:szCs w:val="23"/>
        </w:rPr>
      </w:pPr>
      <w:r>
        <w:rPr>
          <w:rFonts w:ascii="Times New Roman" w:eastAsia="Times New Roman" w:hAnsi="Times New Roman" w:cs="Times New Roman"/>
        </w:rPr>
        <w:t xml:space="preserve">        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F31CAE" w:rsidRDefault="00F31CAE" w:rsidP="00F31CAE">
      <w:pPr>
        <w:pStyle w:val="a3"/>
        <w:rPr>
          <w:rFonts w:ascii="Times New Roman" w:eastAsia="Times New Roman" w:hAnsi="Times New Roman" w:cs="Times New Roman"/>
        </w:rPr>
      </w:pPr>
      <w:r>
        <w:rPr>
          <w:rFonts w:ascii="Times New Roman" w:eastAsia="Times New Roman" w:hAnsi="Times New Roman" w:cs="Times New Roman"/>
        </w:rPr>
        <w:t xml:space="preserve">        2. Должности муниципальной службы устанавливаются муниципальными правовыми актами в соответствии с Реестром должностей муниципальной службы в Астраханской области.</w:t>
      </w:r>
    </w:p>
    <w:p w:rsidR="00F31CAE" w:rsidRDefault="00F31CAE" w:rsidP="00F31CAE">
      <w:pPr>
        <w:pStyle w:val="a3"/>
        <w:rPr>
          <w:rFonts w:ascii="Times New Roman" w:eastAsia="Times New Roman" w:hAnsi="Times New Roman" w:cs="Times New Roman"/>
        </w:rPr>
      </w:pPr>
      <w:r>
        <w:rPr>
          <w:rFonts w:ascii="Times New Roman" w:eastAsia="Times New Roman" w:hAnsi="Times New Roman" w:cs="Times New Roman"/>
        </w:rPr>
        <w:t xml:space="preserve">         3.Должности муниципальной службы в Астраханской области</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квалифицированные по органам местного самоуправления , группам и типам муниципальных образований включены в соответствующий раздел реестра должностей муниципальной службы в Астраханской области</w:t>
      </w:r>
      <w:r>
        <w:rPr>
          <w:rFonts w:ascii="Times New Roman" w:eastAsia="Times New Roman" w:hAnsi="Times New Roman" w:cs="Times New Roman"/>
          <w:color w:val="000000"/>
          <w:sz w:val="24"/>
          <w:szCs w:val="24"/>
        </w:rPr>
        <w:t xml:space="preserve">    4. Допускается двойное наименование должности муниципальной службы в Астраханской области в случае, если:</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 заместитель руководителя органа местного самоуправления является руководителем структурного подразделения этого органа;</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в) лицо, замещающее должность заместителя руководителя органа местного самоуправления, руководителя структурного подразделения органа местного самоуправления или его заместителя либо иную должность муниципальной службы в Астраханской области, является </w:t>
      </w:r>
      <w:hyperlink r:id="rId13" w:tooltip="Главный бухгалтер" w:history="1">
        <w:r>
          <w:rPr>
            <w:rStyle w:val="a5"/>
            <w:rFonts w:ascii="Times New Roman" w:eastAsia="Times New Roman" w:hAnsi="Times New Roman" w:cs="Times New Roman"/>
            <w:color w:val="216FDB"/>
            <w:sz w:val="24"/>
            <w:szCs w:val="24"/>
            <w:u w:val="none"/>
          </w:rPr>
          <w:t>главным бухгалтером</w:t>
        </w:r>
      </w:hyperlink>
      <w:r>
        <w:rPr>
          <w:rFonts w:ascii="Times New Roman" w:eastAsia="Times New Roman" w:hAnsi="Times New Roman" w:cs="Times New Roman"/>
          <w:sz w:val="24"/>
          <w:szCs w:val="24"/>
        </w:rPr>
        <w:t> (заместителем главного бухгалтера) или бухгалтером, а также в иных случаях.</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5. В случае замещения лицом должности муниципальной службы в Астраханской области с двойным наименованием статус, денежное содержание, замещения должности, квалификационные требования и другие условия определяются по должности, отнесенной к более высокой группе должностей муниципальной службы в Астраханской области.</w:t>
      </w:r>
    </w:p>
    <w:p w:rsidR="00F31CAE" w:rsidRDefault="00F31CAE" w:rsidP="00F31CAE">
      <w:pPr>
        <w:pStyle w:val="a3"/>
        <w:rPr>
          <w:rFonts w:ascii="Times New Roman" w:eastAsia="Times New Roman" w:hAnsi="Times New Roman" w:cs="Times New Roman"/>
          <w:b/>
          <w:bCs/>
          <w:sz w:val="24"/>
          <w:szCs w:val="24"/>
        </w:rPr>
      </w:pP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Квалификационные требования к муниципальным служащим, замещающим должности муниципальной службы</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 Квалификационные требования для замещения должностей муниципальной службы включают в себя требования к уровню </w:t>
      </w:r>
      <w:hyperlink r:id="rId14" w:tooltip="Профессиональное образование" w:history="1">
        <w:r>
          <w:rPr>
            <w:rStyle w:val="a5"/>
            <w:rFonts w:ascii="Times New Roman" w:eastAsia="Times New Roman" w:hAnsi="Times New Roman" w:cs="Times New Roman"/>
            <w:color w:val="216FDB"/>
            <w:sz w:val="24"/>
            <w:szCs w:val="24"/>
            <w:u w:val="none"/>
          </w:rPr>
          <w:t>профессионального образования</w:t>
        </w:r>
      </w:hyperlink>
      <w:r>
        <w:rPr>
          <w:rFonts w:ascii="Times New Roman" w:eastAsia="Times New Roman" w:hAnsi="Times New Roman" w:cs="Times New Roman"/>
          <w:sz w:val="24"/>
          <w:szCs w:val="24"/>
        </w:rPr>
        <w:t>,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2. Квалификационные требования для замещения должностей муниципальной службы устанавливаются в соответствии с группами должностей муниципальной службы.</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устанавливаются для замещения:</w:t>
      </w:r>
    </w:p>
    <w:p w:rsidR="00F31CAE" w:rsidRDefault="00F31CAE" w:rsidP="00F31CAE">
      <w:pPr>
        <w:pStyle w:val="a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 высших должностей муниципальной службы - наличие высшего профессионального образования, не менее шести лет стажа муниципальной службы (государственной службы) или не менее семи лет стажа работы по специальности;</w:t>
      </w:r>
      <w:proofErr w:type="gramEnd"/>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Б) главных должностей муниципальной службы - наличие высшего профессионального образования, не менее четырех лет стажа муниципальной службы (государственной службы) или не менее пяти лет стажа работы по специальности;</w:t>
      </w:r>
    </w:p>
    <w:p w:rsidR="00F31CAE" w:rsidRDefault="00F31CAE" w:rsidP="00F31CAE">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В) ведущих должностей муниципальной службы - наличие высшего профессионального образования, не менее  двух лет стажа муниципальной службы (государственной службы) или не менее четырех лет стажа работы по специальности;</w:t>
      </w:r>
    </w:p>
    <w:p w:rsidR="00F31CAE" w:rsidRDefault="00F31CAE" w:rsidP="00F31CAE">
      <w:pPr>
        <w:pStyle w:val="a3"/>
        <w:rPr>
          <w:rFonts w:ascii="Times New Roman" w:eastAsia="Times New Roman" w:hAnsi="Times New Roman" w:cs="Times New Roman"/>
        </w:rPr>
      </w:pPr>
      <w:r>
        <w:rPr>
          <w:rFonts w:ascii="Times New Roman" w:eastAsia="Times New Roman" w:hAnsi="Times New Roman" w:cs="Times New Roman"/>
        </w:rPr>
        <w:t>Г</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тарших должностей муниципальной службы необходимо наличие высшего профессионального образования, требования к стажу не предъявляются;</w:t>
      </w:r>
    </w:p>
    <w:p w:rsidR="00F31CAE" w:rsidRDefault="00F31CAE" w:rsidP="00F31CAE">
      <w:pPr>
        <w:pStyle w:val="a3"/>
        <w:rPr>
          <w:rFonts w:ascii="Times New Roman" w:eastAsia="Times New Roman" w:hAnsi="Times New Roman" w:cs="Times New Roman"/>
          <w:color w:val="000000"/>
        </w:rPr>
      </w:pPr>
      <w:r>
        <w:rPr>
          <w:rFonts w:ascii="Times New Roman" w:eastAsia="Times New Roman" w:hAnsi="Times New Roman" w:cs="Times New Roman"/>
          <w:color w:val="000000"/>
        </w:rPr>
        <w:t>Д) младших должностей муниципальной службы необходимо наличие среднего профессионального образования, требования к стажу не предъявляются.</w:t>
      </w:r>
    </w:p>
    <w:p w:rsidR="00F31CAE" w:rsidRDefault="00F31CAE" w:rsidP="00F31CAE">
      <w:pPr>
        <w:pStyle w:val="a3"/>
        <w:rPr>
          <w:rFonts w:ascii="Times New Roman" w:eastAsia="Times New Roman" w:hAnsi="Times New Roman" w:cs="Times New Roman"/>
          <w:color w:val="000000"/>
        </w:rPr>
      </w:pPr>
      <w:r>
        <w:rPr>
          <w:rFonts w:ascii="Times New Roman" w:eastAsia="Times New Roman" w:hAnsi="Times New Roman" w:cs="Times New Roman"/>
          <w:color w:val="000000"/>
        </w:rPr>
        <w:t>4. Стаж муниципальной службы, дающий право на замещение должностей муниципальной службы, определяется в соответствии с частью 16 настоящего Положения.</w:t>
      </w:r>
    </w:p>
    <w:p w:rsidR="00F31CAE" w:rsidRDefault="00F31CAE" w:rsidP="00F31CAE">
      <w:pPr>
        <w:pStyle w:val="a3"/>
        <w:rPr>
          <w:rFonts w:ascii="Times New Roman" w:eastAsia="Times New Roman" w:hAnsi="Times New Roman" w:cs="Times New Roman"/>
          <w:color w:val="000000"/>
        </w:rPr>
      </w:pPr>
      <w:r>
        <w:rPr>
          <w:rFonts w:ascii="Times New Roman" w:eastAsia="Times New Roman" w:hAnsi="Times New Roman" w:cs="Times New Roman"/>
          <w:color w:val="000000"/>
        </w:rPr>
        <w:t>5. Квалификационные требования к профессиональным знаниям и навыкам, необходимым для исполнения должностных обязанностей, устанавливаются муниципальным правовым актом соответствующего органа местного самоуправления с учетом его задач и функций и включаются в </w:t>
      </w:r>
      <w:hyperlink r:id="rId15" w:tooltip="Должностные инструкции" w:history="1">
        <w:r>
          <w:rPr>
            <w:rStyle w:val="a5"/>
            <w:rFonts w:ascii="Times New Roman" w:eastAsia="Times New Roman" w:hAnsi="Times New Roman" w:cs="Times New Roman"/>
            <w:color w:val="216FDB"/>
            <w:u w:val="none"/>
          </w:rPr>
          <w:t>должностную инструкцию</w:t>
        </w:r>
      </w:hyperlink>
      <w:r>
        <w:rPr>
          <w:rFonts w:ascii="Times New Roman" w:eastAsia="Times New Roman" w:hAnsi="Times New Roman" w:cs="Times New Roman"/>
          <w:color w:val="000000"/>
        </w:rPr>
        <w:t> муниципального служащего.</w:t>
      </w:r>
    </w:p>
    <w:p w:rsidR="00F31CAE" w:rsidRDefault="00F31CAE" w:rsidP="00F31CAE">
      <w:pPr>
        <w:pStyle w:val="a3"/>
        <w:rPr>
          <w:rFonts w:ascii="Times New Roman" w:eastAsia="Times New Roman" w:hAnsi="Times New Roman" w:cs="Times New Roman"/>
          <w:b/>
          <w:bCs/>
          <w:color w:val="000000"/>
        </w:rPr>
      </w:pPr>
    </w:p>
    <w:p w:rsidR="00F31CAE" w:rsidRDefault="00F31CAE" w:rsidP="00F31CAE">
      <w:pPr>
        <w:pStyle w:val="a3"/>
        <w:rPr>
          <w:rFonts w:ascii="Times New Roman" w:eastAsia="Times New Roman" w:hAnsi="Times New Roman" w:cs="Times New Roman"/>
          <w:color w:val="000000"/>
        </w:rPr>
      </w:pPr>
      <w:r>
        <w:rPr>
          <w:rFonts w:ascii="Times New Roman" w:eastAsia="Times New Roman" w:hAnsi="Times New Roman" w:cs="Times New Roman"/>
          <w:b/>
          <w:bCs/>
          <w:color w:val="000000"/>
        </w:rPr>
        <w:t>5. Поступление на муниципальную службу</w:t>
      </w:r>
    </w:p>
    <w:p w:rsidR="00F31CAE" w:rsidRDefault="00F31CAE" w:rsidP="00F31CAE">
      <w:pPr>
        <w:shd w:val="clear" w:color="auto" w:fill="FFFFFF"/>
        <w:spacing w:before="264" w:after="26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 xml:space="preserve"> федеральным </w:t>
      </w:r>
    </w:p>
    <w:p w:rsidR="00F31CAE" w:rsidRDefault="00F31CAE" w:rsidP="00F31CAE">
      <w:pPr>
        <w:pStyle w:val="a3"/>
        <w:rPr>
          <w:rFonts w:eastAsia="Times New Roman"/>
        </w:rPr>
      </w:pPr>
      <w:r>
        <w:rPr>
          <w:rFonts w:eastAsia="Times New Roman"/>
        </w:rPr>
        <w:lastRenderedPageBreak/>
        <w:t>законодательством для замещения должностей муниципальной службы, при отсутствии обстоятельств, указанных в качестве ограничений, связанных с муниципальной службой.</w:t>
      </w:r>
    </w:p>
    <w:p w:rsidR="00F31CAE" w:rsidRDefault="00F31CAE" w:rsidP="00F31CAE">
      <w:pPr>
        <w:pStyle w:val="a3"/>
        <w:rPr>
          <w:rFonts w:eastAsia="Times New Roman"/>
        </w:rPr>
      </w:pPr>
      <w:r>
        <w:rPr>
          <w:rFonts w:eastAsia="Times New Roman"/>
        </w:rPr>
        <w:t xml:space="preserve">         2. </w:t>
      </w:r>
      <w:proofErr w:type="gramStart"/>
      <w:r>
        <w:rPr>
          <w:rFonts w:eastAsia="Times New Roman"/>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w:t>
      </w:r>
      <w:hyperlink r:id="rId16" w:tooltip="Общественно-Государственные объединения" w:history="1">
        <w:r>
          <w:rPr>
            <w:rStyle w:val="a5"/>
            <w:rFonts w:eastAsia="Times New Roman"/>
            <w:color w:val="216FDB"/>
            <w:u w:val="none"/>
          </w:rPr>
          <w:t>общественным объединениям</w:t>
        </w:r>
      </w:hyperlink>
      <w:r>
        <w:rPr>
          <w:rFonts w:eastAsia="Times New Roman"/>
        </w:rPr>
        <w:t>, а также от других обстоятельств, не связанных с профессиональными и деловыми качествами муниципального служащего.</w:t>
      </w:r>
      <w:proofErr w:type="gramEnd"/>
    </w:p>
    <w:p w:rsidR="00F31CAE" w:rsidRDefault="00F31CAE" w:rsidP="00F31CAE">
      <w:pPr>
        <w:pStyle w:val="a3"/>
        <w:rPr>
          <w:rFonts w:eastAsia="Times New Roman"/>
        </w:rPr>
      </w:pPr>
      <w:r>
        <w:rPr>
          <w:rFonts w:eastAsia="Times New Roman"/>
        </w:rPr>
        <w:t xml:space="preserve">               3. При поступлении на муниципальную службу гражданин представляет:</w:t>
      </w:r>
    </w:p>
    <w:p w:rsidR="00F31CAE" w:rsidRDefault="00F31CAE" w:rsidP="00F31CAE">
      <w:pPr>
        <w:pStyle w:val="a3"/>
        <w:rPr>
          <w:rFonts w:eastAsia="Times New Roman"/>
        </w:rPr>
      </w:pPr>
      <w:r>
        <w:rPr>
          <w:rFonts w:eastAsia="Times New Roman"/>
        </w:rPr>
        <w:t>А) заявление с просьбой о поступлении на муниципальную службу и замещении должности муниципальной службы;</w:t>
      </w:r>
    </w:p>
    <w:p w:rsidR="00F31CAE" w:rsidRDefault="00F31CAE" w:rsidP="00F31CAE">
      <w:pPr>
        <w:pStyle w:val="a3"/>
        <w:rPr>
          <w:rFonts w:eastAsia="Times New Roman"/>
        </w:rPr>
      </w:pPr>
      <w:r>
        <w:rPr>
          <w:rFonts w:eastAsia="Times New Roman"/>
        </w:rPr>
        <w:t>Б)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F31CAE" w:rsidRDefault="00F31CAE" w:rsidP="00F31CAE">
      <w:pPr>
        <w:pStyle w:val="a3"/>
        <w:rPr>
          <w:rFonts w:eastAsia="Times New Roman"/>
        </w:rPr>
      </w:pPr>
      <w:r>
        <w:rPr>
          <w:rFonts w:eastAsia="Times New Roman"/>
        </w:rPr>
        <w:t>В) паспорт;</w:t>
      </w:r>
    </w:p>
    <w:p w:rsidR="00F31CAE" w:rsidRDefault="00F31CAE" w:rsidP="00F31CAE">
      <w:pPr>
        <w:pStyle w:val="a3"/>
        <w:rPr>
          <w:rFonts w:eastAsia="Times New Roman"/>
        </w:rPr>
      </w:pPr>
      <w:r>
        <w:rPr>
          <w:rFonts w:eastAsia="Times New Roman"/>
        </w:rPr>
        <w:t>Г) трудовую книжку, за исключением случаев, когда трудовой договор (контракт) заключается впервые;</w:t>
      </w:r>
    </w:p>
    <w:p w:rsidR="00F31CAE" w:rsidRDefault="00F31CAE" w:rsidP="00F31CAE">
      <w:pPr>
        <w:pStyle w:val="a3"/>
        <w:rPr>
          <w:rFonts w:eastAsia="Times New Roman"/>
        </w:rPr>
      </w:pPr>
      <w:r>
        <w:rPr>
          <w:rFonts w:eastAsia="Times New Roman"/>
        </w:rPr>
        <w:t>Д) документ об образовании;</w:t>
      </w:r>
    </w:p>
    <w:p w:rsidR="00F31CAE" w:rsidRDefault="00F31CAE" w:rsidP="00F31CAE">
      <w:pPr>
        <w:pStyle w:val="a3"/>
        <w:rPr>
          <w:rFonts w:eastAsia="Times New Roman"/>
        </w:rPr>
      </w:pPr>
      <w:r>
        <w:rPr>
          <w:rFonts w:eastAsia="Times New Roman"/>
        </w:rPr>
        <w:t>Е)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F31CAE" w:rsidRDefault="00F31CAE" w:rsidP="00F31CAE">
      <w:pPr>
        <w:pStyle w:val="a3"/>
        <w:rPr>
          <w:rFonts w:eastAsia="Times New Roman"/>
        </w:rPr>
      </w:pPr>
      <w:r>
        <w:rPr>
          <w:rFonts w:eastAsia="Times New Roman"/>
        </w:rPr>
        <w:t>Ж) свидетельство о постановке физического лица на учет в налоговом органе по месту жительства на территории Российской Федерации;</w:t>
      </w:r>
    </w:p>
    <w:p w:rsidR="00F31CAE" w:rsidRDefault="00F31CAE" w:rsidP="00F31CAE">
      <w:pPr>
        <w:pStyle w:val="a3"/>
        <w:rPr>
          <w:rFonts w:eastAsia="Times New Roman"/>
        </w:rPr>
      </w:pPr>
      <w:r>
        <w:rPr>
          <w:rFonts w:eastAsia="Times New Roman"/>
        </w:rPr>
        <w:t>З) документы воинского учета - для военнообязанных и лиц, подлежащих призыву на военную службу;</w:t>
      </w:r>
    </w:p>
    <w:p w:rsidR="00F31CAE" w:rsidRDefault="00F31CAE" w:rsidP="00F31CAE">
      <w:pPr>
        <w:pStyle w:val="a3"/>
        <w:rPr>
          <w:rFonts w:eastAsia="Times New Roman"/>
        </w:rPr>
      </w:pPr>
      <w:r>
        <w:rPr>
          <w:rFonts w:eastAsia="Times New Roman"/>
        </w:rPr>
        <w:t>И) заключение </w:t>
      </w:r>
      <w:hyperlink r:id="rId17" w:tooltip="Медицинские центры" w:history="1">
        <w:r>
          <w:rPr>
            <w:rStyle w:val="a5"/>
            <w:rFonts w:eastAsia="Times New Roman"/>
            <w:color w:val="216FDB"/>
            <w:u w:val="none"/>
          </w:rPr>
          <w:t>медицинского учреждения</w:t>
        </w:r>
      </w:hyperlink>
      <w:r>
        <w:rPr>
          <w:rFonts w:eastAsia="Times New Roman"/>
        </w:rPr>
        <w:t> об отсутствии заболевания, препятствующего поступлению на муниципальную службу;</w:t>
      </w:r>
    </w:p>
    <w:p w:rsidR="00F31CAE" w:rsidRDefault="00F31CAE" w:rsidP="00F31CAE">
      <w:pPr>
        <w:pStyle w:val="a3"/>
        <w:rPr>
          <w:rFonts w:eastAsia="Times New Roman"/>
        </w:rPr>
      </w:pPr>
      <w:r>
        <w:rPr>
          <w:rFonts w:eastAsia="Times New Roman"/>
        </w:rPr>
        <w:t>К) </w:t>
      </w:r>
      <w:hyperlink r:id="rId18" w:tooltip="Сведения о доходах" w:history="1">
        <w:r>
          <w:rPr>
            <w:rStyle w:val="a5"/>
            <w:rFonts w:eastAsia="Times New Roman"/>
            <w:color w:val="216FDB"/>
            <w:u w:val="none"/>
          </w:rPr>
          <w:t>сведения о доходах</w:t>
        </w:r>
      </w:hyperlink>
      <w:r>
        <w:rPr>
          <w:rFonts w:eastAsia="Times New Roman"/>
        </w:rPr>
        <w:t> за год, предшествующий году поступления на муниципальную службу, об имуществе и </w:t>
      </w:r>
      <w:hyperlink r:id="rId19" w:tooltip="Обязательства имущественного характера" w:history="1">
        <w:r>
          <w:rPr>
            <w:rStyle w:val="a5"/>
            <w:rFonts w:eastAsia="Times New Roman"/>
            <w:color w:val="216FDB"/>
            <w:u w:val="none"/>
          </w:rPr>
          <w:t>обязательствах имущественного</w:t>
        </w:r>
      </w:hyperlink>
      <w:r>
        <w:rPr>
          <w:rFonts w:eastAsia="Times New Roman"/>
        </w:rPr>
        <w:t> характера;</w:t>
      </w:r>
    </w:p>
    <w:p w:rsidR="00F31CAE" w:rsidRDefault="00F31CAE" w:rsidP="00F31CAE">
      <w:pPr>
        <w:pStyle w:val="a3"/>
        <w:rPr>
          <w:rFonts w:eastAsia="Times New Roman"/>
        </w:rPr>
      </w:pPr>
      <w:r>
        <w:rPr>
          <w:rFonts w:eastAsia="Times New Roman"/>
        </w:rPr>
        <w:t>Л)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31CAE" w:rsidRDefault="00F31CAE" w:rsidP="00F31CAE">
      <w:pPr>
        <w:pStyle w:val="a3"/>
        <w:rPr>
          <w:rFonts w:eastAsia="Times New Roman"/>
        </w:rPr>
      </w:pPr>
      <w:r>
        <w:rPr>
          <w:rFonts w:eastAsia="Times New Roman"/>
        </w:rPr>
        <w:t xml:space="preserve">          4. Сведения, представленные в соответствии с Федеральным законодательством   гражданином при поступлении на муниципальную службу, могут подвергаться проверке в установленном федеральными законами порядке.</w:t>
      </w:r>
    </w:p>
    <w:p w:rsidR="00F31CAE" w:rsidRDefault="00F31CAE" w:rsidP="00F31CAE">
      <w:pPr>
        <w:pStyle w:val="a3"/>
        <w:rPr>
          <w:rFonts w:eastAsia="Times New Roman"/>
        </w:rPr>
      </w:pPr>
      <w:r>
        <w:rPr>
          <w:rFonts w:eastAsia="Times New Roman"/>
        </w:rPr>
        <w:t xml:space="preserve">        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F31CAE" w:rsidRDefault="00F31CAE" w:rsidP="00F31CAE">
      <w:pPr>
        <w:pStyle w:val="a3"/>
        <w:rPr>
          <w:rFonts w:eastAsia="Times New Roman"/>
        </w:rPr>
      </w:pPr>
      <w:r>
        <w:rPr>
          <w:rFonts w:eastAsia="Times New Roman"/>
        </w:rPr>
        <w:t xml:space="preserve">        6. Поступление гражданина на муниципальную службу осуществляется </w:t>
      </w:r>
      <w:proofErr w:type="gramStart"/>
      <w:r>
        <w:rPr>
          <w:rFonts w:eastAsia="Times New Roman"/>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rFonts w:eastAsia="Times New Roman"/>
        </w:rPr>
        <w:t xml:space="preserve"> с учетом особенностей, предусмотренных федеральным законодательством.</w:t>
      </w:r>
    </w:p>
    <w:p w:rsidR="00F31CAE" w:rsidRDefault="00F31CAE" w:rsidP="00F31CAE">
      <w:pPr>
        <w:pStyle w:val="a3"/>
        <w:rPr>
          <w:rFonts w:eastAsia="Times New Roman"/>
        </w:rPr>
      </w:pPr>
      <w:r>
        <w:rPr>
          <w:rFonts w:eastAsia="Times New Roman"/>
        </w:rPr>
        <w:t xml:space="preserve">          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w:t>
      </w:r>
      <w:hyperlink r:id="rId20" w:tooltip="6 октября" w:history="1">
        <w:r>
          <w:rPr>
            <w:rStyle w:val="a5"/>
            <w:rFonts w:eastAsia="Times New Roman"/>
            <w:color w:val="216FDB"/>
            <w:u w:val="none"/>
          </w:rPr>
          <w:t>6 октября</w:t>
        </w:r>
      </w:hyperlink>
      <w:r>
        <w:rPr>
          <w:rFonts w:eastAsia="Times New Roman"/>
        </w:rPr>
        <w:t> 2003 года №131 -ФЗ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утверждена Законом Астраханской области  от 04.09.2007 №52 /2007 -</w:t>
      </w:r>
      <w:proofErr w:type="gramStart"/>
      <w:r>
        <w:rPr>
          <w:rFonts w:eastAsia="Times New Roman"/>
        </w:rPr>
        <w:t>ОЗ</w:t>
      </w:r>
      <w:proofErr w:type="gramEnd"/>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rPr>
        <w:t xml:space="preserve">           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31CAE" w:rsidRDefault="00F31CAE" w:rsidP="00F31CAE">
      <w:pPr>
        <w:pStyle w:val="a3"/>
        <w:rPr>
          <w:rFonts w:eastAsia="Times New Roman"/>
        </w:rPr>
      </w:pPr>
      <w:r>
        <w:rPr>
          <w:rFonts w:eastAsia="Times New Roman"/>
        </w:rPr>
        <w:t xml:space="preserve">            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31CAE" w:rsidRDefault="00F31CAE" w:rsidP="00F31CAE">
      <w:pPr>
        <w:pStyle w:val="a3"/>
        <w:rPr>
          <w:rFonts w:eastAsia="Times New Roman"/>
          <w:b/>
          <w:bCs/>
        </w:rPr>
      </w:pPr>
    </w:p>
    <w:p w:rsidR="00F31CAE" w:rsidRDefault="00F31CAE" w:rsidP="00F31CAE">
      <w:pPr>
        <w:pStyle w:val="a3"/>
        <w:rPr>
          <w:rFonts w:eastAsia="Times New Roman"/>
        </w:rPr>
      </w:pPr>
      <w:r>
        <w:rPr>
          <w:rFonts w:eastAsia="Times New Roman"/>
          <w:b/>
          <w:bCs/>
        </w:rPr>
        <w:lastRenderedPageBreak/>
        <w:t>6. Конкурс на замещение должности муниципальной службы</w:t>
      </w:r>
    </w:p>
    <w:p w:rsidR="00F31CAE" w:rsidRDefault="00F31CAE" w:rsidP="00F31CAE">
      <w:pPr>
        <w:pStyle w:val="a3"/>
        <w:rPr>
          <w:rFonts w:eastAsia="Times New Roman"/>
        </w:rPr>
      </w:pPr>
      <w:r>
        <w:rPr>
          <w:rFonts w:eastAsia="Times New Roman"/>
        </w:rPr>
        <w:t xml:space="preserve">         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31CAE" w:rsidRDefault="00F31CAE" w:rsidP="00F31CAE">
      <w:pPr>
        <w:pStyle w:val="a3"/>
        <w:rPr>
          <w:rFonts w:eastAsia="Times New Roman"/>
        </w:rPr>
      </w:pPr>
      <w:r>
        <w:rPr>
          <w:rFonts w:eastAsia="Times New Roman"/>
        </w:rPr>
        <w:t xml:space="preserve">         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Pr>
          <w:rFonts w:eastAsia="Times New Roman"/>
        </w:rPr>
        <w:t>позднее</w:t>
      </w:r>
      <w:proofErr w:type="gramEnd"/>
      <w:r>
        <w:rPr>
          <w:rFonts w:eastAsia="Times New Roman"/>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F31CAE" w:rsidRDefault="00F31CAE" w:rsidP="00F31CAE">
      <w:pPr>
        <w:pStyle w:val="a3"/>
        <w:rPr>
          <w:rFonts w:eastAsia="Times New Roman"/>
        </w:rPr>
      </w:pPr>
      <w:r>
        <w:rPr>
          <w:rFonts w:eastAsia="Times New Roman"/>
        </w:rPr>
        <w:t xml:space="preserve">         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31CAE" w:rsidRDefault="00F31CAE" w:rsidP="00F31CAE">
      <w:pPr>
        <w:pStyle w:val="a3"/>
        <w:rPr>
          <w:rFonts w:eastAsia="Times New Roman"/>
          <w:b/>
          <w:bCs/>
        </w:rPr>
      </w:pPr>
    </w:p>
    <w:p w:rsidR="00F31CAE" w:rsidRDefault="00F31CAE" w:rsidP="00F31CAE">
      <w:pPr>
        <w:pStyle w:val="a3"/>
        <w:rPr>
          <w:rFonts w:eastAsia="Times New Roman"/>
        </w:rPr>
      </w:pPr>
      <w:r>
        <w:rPr>
          <w:rFonts w:eastAsia="Times New Roman"/>
          <w:b/>
          <w:bCs/>
        </w:rPr>
        <w:t xml:space="preserve">                       7. Права муниципального служащего</w:t>
      </w:r>
    </w:p>
    <w:p w:rsidR="00F31CAE" w:rsidRDefault="00F31CAE" w:rsidP="00F31CAE">
      <w:pPr>
        <w:pStyle w:val="a3"/>
        <w:rPr>
          <w:rFonts w:eastAsia="Times New Roman"/>
        </w:rPr>
      </w:pPr>
      <w:r>
        <w:rPr>
          <w:rFonts w:eastAsia="Times New Roman"/>
        </w:rPr>
        <w:t xml:space="preserve">1. Муниципальный служащий имеет право </w:t>
      </w:r>
      <w:proofErr w:type="gramStart"/>
      <w:r>
        <w:rPr>
          <w:rFonts w:eastAsia="Times New Roman"/>
        </w:rPr>
        <w:t>на</w:t>
      </w:r>
      <w:proofErr w:type="gramEnd"/>
      <w:r>
        <w:rPr>
          <w:rFonts w:eastAsia="Times New Roman"/>
        </w:rPr>
        <w:t>:</w:t>
      </w:r>
    </w:p>
    <w:p w:rsidR="00F31CAE" w:rsidRDefault="00F31CAE" w:rsidP="00F31CAE">
      <w:pPr>
        <w:pStyle w:val="a3"/>
        <w:rPr>
          <w:rFonts w:eastAsia="Times New Roman"/>
        </w:rPr>
      </w:pPr>
      <w:r>
        <w:rPr>
          <w:rFonts w:eastAsia="Times New Roman"/>
        </w:rPr>
        <w:t xml:space="preserve">        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31CAE" w:rsidRDefault="00F31CAE" w:rsidP="00F31CAE">
      <w:pPr>
        <w:pStyle w:val="a3"/>
        <w:rPr>
          <w:rFonts w:eastAsia="Times New Roman"/>
        </w:rPr>
      </w:pPr>
      <w:r>
        <w:rPr>
          <w:rFonts w:eastAsia="Times New Roman"/>
        </w:rPr>
        <w:t xml:space="preserve">         2) обеспечение организационно-технических условий, необходимых для исполнения должностных обязанностей;</w:t>
      </w:r>
    </w:p>
    <w:p w:rsidR="00F31CAE" w:rsidRDefault="00F31CAE" w:rsidP="00F31CAE">
      <w:pPr>
        <w:pStyle w:val="a3"/>
        <w:rPr>
          <w:rFonts w:eastAsia="Times New Roman"/>
        </w:rPr>
      </w:pPr>
      <w:r>
        <w:rPr>
          <w:rFonts w:eastAsia="Times New Roman"/>
        </w:rPr>
        <w:t xml:space="preserve">        3) </w:t>
      </w:r>
      <w:hyperlink r:id="rId21" w:tooltip="Оплата труда" w:history="1">
        <w:r>
          <w:rPr>
            <w:rStyle w:val="a5"/>
            <w:rFonts w:eastAsia="Times New Roman"/>
            <w:color w:val="216FDB"/>
            <w:u w:val="none"/>
          </w:rPr>
          <w:t>оплату труда</w:t>
        </w:r>
      </w:hyperlink>
      <w:r>
        <w:rPr>
          <w:rFonts w:eastAsia="Times New Roman"/>
        </w:rPr>
        <w:t> и другие выплаты в соответствии с трудовым законодательством, законодательством о муниципальной службе и трудовым договором (контрактом);</w:t>
      </w:r>
    </w:p>
    <w:p w:rsidR="00F31CAE" w:rsidRDefault="00F31CAE" w:rsidP="00F31CAE">
      <w:pPr>
        <w:pStyle w:val="a3"/>
        <w:rPr>
          <w:rFonts w:eastAsia="Times New Roman"/>
        </w:rPr>
      </w:pPr>
      <w:r>
        <w:rPr>
          <w:rFonts w:eastAsia="Times New Roman"/>
        </w:rPr>
        <w:t xml:space="preserve">        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31CAE" w:rsidRDefault="00F31CAE" w:rsidP="00F31CAE">
      <w:pPr>
        <w:pStyle w:val="a3"/>
        <w:rPr>
          <w:rFonts w:eastAsia="Times New Roman"/>
        </w:rPr>
      </w:pPr>
      <w:r>
        <w:rPr>
          <w:rFonts w:eastAsia="Times New Roman"/>
        </w:rPr>
        <w:t xml:space="preserve">         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31CAE" w:rsidRDefault="00F31CAE" w:rsidP="00F31CAE">
      <w:pPr>
        <w:pStyle w:val="a3"/>
        <w:rPr>
          <w:rFonts w:eastAsia="Times New Roman"/>
        </w:rPr>
      </w:pPr>
      <w:r>
        <w:rPr>
          <w:rFonts w:eastAsia="Times New Roman"/>
        </w:rPr>
        <w:t xml:space="preserve">         6) участие по своей инициативе в конкурсе на замещение вакантной должности муниципальной службы;</w:t>
      </w:r>
    </w:p>
    <w:p w:rsidR="00F31CAE" w:rsidRDefault="00F31CAE" w:rsidP="00F31CAE">
      <w:pPr>
        <w:pStyle w:val="a3"/>
        <w:rPr>
          <w:rFonts w:eastAsia="Times New Roman"/>
        </w:rPr>
      </w:pPr>
      <w:r>
        <w:rPr>
          <w:rFonts w:eastAsia="Times New Roman"/>
        </w:rPr>
        <w:t xml:space="preserve">         7) повышение квалификации в соответствии с муниципальным правовым актом за счет средств местного бюджета;</w:t>
      </w:r>
    </w:p>
    <w:p w:rsidR="00F31CAE" w:rsidRDefault="00F31CAE" w:rsidP="00F31CAE">
      <w:pPr>
        <w:pStyle w:val="a3"/>
        <w:rPr>
          <w:rFonts w:eastAsia="Times New Roman"/>
        </w:rPr>
      </w:pPr>
      <w:r>
        <w:rPr>
          <w:rFonts w:eastAsia="Times New Roman"/>
        </w:rPr>
        <w:t xml:space="preserve">         8) защиту своих персональных данных;</w:t>
      </w:r>
    </w:p>
    <w:p w:rsidR="00F31CAE" w:rsidRDefault="00F31CAE" w:rsidP="00F31CAE">
      <w:pPr>
        <w:pStyle w:val="a3"/>
        <w:rPr>
          <w:rFonts w:eastAsia="Times New Roman"/>
        </w:rPr>
      </w:pPr>
      <w:r>
        <w:rPr>
          <w:rFonts w:eastAsia="Times New Roman"/>
        </w:rPr>
        <w:t xml:space="preserve">        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31CAE" w:rsidRDefault="00F31CAE" w:rsidP="00F31CAE">
      <w:pPr>
        <w:pStyle w:val="a3"/>
        <w:rPr>
          <w:rFonts w:eastAsia="Times New Roman"/>
        </w:rPr>
      </w:pPr>
      <w:r>
        <w:rPr>
          <w:rFonts w:eastAsia="Times New Roman"/>
        </w:rPr>
        <w:t xml:space="preserve">      10) объединение, включая право создавать профессиональные союзы, для защиты своих прав, социально-экономических и профессиональных интересов;</w:t>
      </w:r>
    </w:p>
    <w:p w:rsidR="00F31CAE" w:rsidRDefault="00F31CAE" w:rsidP="00F31CAE">
      <w:pPr>
        <w:pStyle w:val="a3"/>
        <w:rPr>
          <w:rFonts w:eastAsia="Times New Roman"/>
        </w:rPr>
      </w:pPr>
      <w:r>
        <w:rPr>
          <w:rFonts w:eastAsia="Times New Roman"/>
        </w:rPr>
        <w:t xml:space="preserve">      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31CAE" w:rsidRDefault="00F31CAE" w:rsidP="00F31CAE">
      <w:pPr>
        <w:pStyle w:val="a3"/>
        <w:rPr>
          <w:rFonts w:eastAsia="Times New Roman"/>
        </w:rPr>
      </w:pPr>
      <w:r>
        <w:rPr>
          <w:rFonts w:eastAsia="Times New Roman"/>
        </w:rPr>
        <w:t xml:space="preserve">     12) </w:t>
      </w:r>
      <w:hyperlink r:id="rId22" w:tooltip="Пенсионное обеспечение" w:history="1">
        <w:r>
          <w:rPr>
            <w:rStyle w:val="a5"/>
            <w:rFonts w:eastAsia="Times New Roman"/>
            <w:color w:val="216FDB"/>
            <w:u w:val="none"/>
          </w:rPr>
          <w:t>пенсионное обеспечение</w:t>
        </w:r>
      </w:hyperlink>
      <w:r>
        <w:rPr>
          <w:rFonts w:eastAsia="Times New Roman"/>
        </w:rPr>
        <w:t> в соответствии с законодательством Российской Федерации.</w:t>
      </w:r>
    </w:p>
    <w:p w:rsidR="00F31CAE" w:rsidRDefault="00F31CAE" w:rsidP="00F31CAE">
      <w:pPr>
        <w:pStyle w:val="a3"/>
        <w:rPr>
          <w:rFonts w:eastAsia="Times New Roman"/>
        </w:rPr>
      </w:pPr>
      <w:r>
        <w:rPr>
          <w:rFonts w:eastAsia="Times New Roman"/>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конфликт интересов и если</w:t>
      </w: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rPr>
        <w:lastRenderedPageBreak/>
        <w:t xml:space="preserve"> иное не предусмотрено федеральным законодательством.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w:t>
      </w:r>
      <w:proofErr w:type="gramStart"/>
      <w:r>
        <w:rPr>
          <w:rFonts w:eastAsia="Times New Roman"/>
        </w:rPr>
        <w:t>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федеральным законодательством, а также для граждан или организаций, с которыми муниципальный служащий связан финансовыми или иными обязательствами.</w:t>
      </w:r>
      <w:proofErr w:type="gramEnd"/>
    </w:p>
    <w:p w:rsidR="00F31CAE" w:rsidRDefault="00F31CAE" w:rsidP="00F31CAE">
      <w:pPr>
        <w:pStyle w:val="a3"/>
        <w:rPr>
          <w:rFonts w:eastAsia="Times New Roman"/>
          <w:b/>
          <w:bCs/>
        </w:rPr>
      </w:pPr>
    </w:p>
    <w:p w:rsidR="00F31CAE" w:rsidRDefault="00F31CAE" w:rsidP="00F31CAE">
      <w:pPr>
        <w:pStyle w:val="a3"/>
        <w:rPr>
          <w:rFonts w:eastAsia="Times New Roman"/>
        </w:rPr>
      </w:pPr>
      <w:r>
        <w:rPr>
          <w:rFonts w:eastAsia="Times New Roman"/>
          <w:b/>
          <w:bCs/>
        </w:rPr>
        <w:t xml:space="preserve">                 8. Основные обязанности муниципального служащего</w:t>
      </w:r>
    </w:p>
    <w:p w:rsidR="00F31CAE" w:rsidRDefault="00F31CAE" w:rsidP="00F31CAE">
      <w:pPr>
        <w:pStyle w:val="a3"/>
        <w:rPr>
          <w:rFonts w:eastAsia="Times New Roman"/>
        </w:rPr>
      </w:pPr>
      <w:r>
        <w:rPr>
          <w:rFonts w:eastAsia="Times New Roman"/>
        </w:rPr>
        <w:t>1. Муниципальный служащий обязан: </w:t>
      </w:r>
    </w:p>
    <w:p w:rsidR="00F31CAE" w:rsidRDefault="00F31CAE" w:rsidP="00F31CAE">
      <w:pPr>
        <w:pStyle w:val="a3"/>
        <w:rPr>
          <w:rFonts w:eastAsia="Times New Roman"/>
        </w:rPr>
      </w:pPr>
      <w:r>
        <w:rPr>
          <w:rFonts w:eastAsia="Times New Roman"/>
        </w:rPr>
        <w:t>1) соблюдать </w:t>
      </w:r>
      <w:hyperlink r:id="rId23" w:tooltip="Конституция Российской Федерации" w:history="1">
        <w:r>
          <w:rPr>
            <w:rStyle w:val="a5"/>
            <w:rFonts w:eastAsia="Times New Roman"/>
            <w:color w:val="216FDB"/>
            <w:u w:val="none"/>
          </w:rPr>
          <w:t>Конституцию Российской Федерации</w:t>
        </w:r>
      </w:hyperlink>
      <w:r>
        <w:rPr>
          <w:rFonts w:eastAsia="Times New Roman"/>
        </w:rPr>
        <w:t>, федеральные конституционные законы, федеральные законы, иные </w:t>
      </w:r>
      <w:hyperlink r:id="rId24" w:tooltip="Нормы права" w:history="1">
        <w:r>
          <w:rPr>
            <w:rStyle w:val="a5"/>
            <w:rFonts w:eastAsia="Times New Roman"/>
            <w:color w:val="216FDB"/>
            <w:u w:val="none"/>
          </w:rPr>
          <w:t>нормативные правовые</w:t>
        </w:r>
      </w:hyperlink>
      <w:r>
        <w:rPr>
          <w:rFonts w:eastAsia="Times New Roman"/>
        </w:rPr>
        <w:t xml:space="preserve"> акты Российской Федерации, Конституции </w:t>
      </w:r>
      <w:proofErr w:type="gramStart"/>
      <w:r>
        <w:rPr>
          <w:rFonts w:eastAsia="Times New Roman"/>
        </w:rPr>
        <w:t xml:space="preserve">( </w:t>
      </w:r>
      <w:proofErr w:type="gramEnd"/>
      <w:r>
        <w:rPr>
          <w:rFonts w:eastAsia="Times New Roman"/>
        </w:rPr>
        <w:t>Уставы), законы и иные нормативные правовые акты Астраханской области, </w:t>
      </w:r>
      <w:hyperlink r:id="rId25" w:tooltip="Уставы муниципальных образований" w:history="1">
        <w:r>
          <w:rPr>
            <w:rStyle w:val="a5"/>
            <w:rFonts w:eastAsia="Times New Roman"/>
            <w:color w:val="216FDB"/>
            <w:u w:val="none"/>
          </w:rPr>
          <w:t>устав муниципального</w:t>
        </w:r>
      </w:hyperlink>
      <w:r>
        <w:rPr>
          <w:rFonts w:eastAsia="Times New Roman"/>
        </w:rPr>
        <w:t> образования и иные муниципальные правовые акты и обеспечивать их исполнение;</w:t>
      </w:r>
    </w:p>
    <w:p w:rsidR="00F31CAE" w:rsidRDefault="00F31CAE" w:rsidP="00F31CAE">
      <w:pPr>
        <w:pStyle w:val="a3"/>
        <w:rPr>
          <w:rFonts w:eastAsia="Times New Roman"/>
        </w:rPr>
      </w:pPr>
      <w:r>
        <w:rPr>
          <w:rFonts w:eastAsia="Times New Roman"/>
        </w:rPr>
        <w:t>2) исполнять должностные обязанности в соответствии с должностной инструкцией;</w:t>
      </w:r>
    </w:p>
    <w:p w:rsidR="00F31CAE" w:rsidRDefault="00F31CAE" w:rsidP="00F31CAE">
      <w:pPr>
        <w:pStyle w:val="a3"/>
        <w:rPr>
          <w:rFonts w:eastAsia="Times New Roman"/>
        </w:rPr>
      </w:pPr>
      <w:r>
        <w:rPr>
          <w:rFonts w:eastAsia="Times New Roman"/>
        </w:rPr>
        <w:t>3) соблюдать при исполнении должностных обязанностей права и законные интересы граждан и организаций;</w:t>
      </w:r>
    </w:p>
    <w:p w:rsidR="00F31CAE" w:rsidRDefault="00F31CAE" w:rsidP="00F31CAE">
      <w:pPr>
        <w:pStyle w:val="a3"/>
        <w:rPr>
          <w:rFonts w:eastAsia="Times New Roman"/>
        </w:rPr>
      </w:pPr>
      <w:r>
        <w:rPr>
          <w:rFonts w:eastAsia="Times New Roman"/>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31CAE" w:rsidRDefault="00F31CAE" w:rsidP="00F31CAE">
      <w:pPr>
        <w:pStyle w:val="a3"/>
        <w:rPr>
          <w:rFonts w:eastAsia="Times New Roman"/>
        </w:rPr>
      </w:pPr>
      <w:r>
        <w:rPr>
          <w:rFonts w:eastAsia="Times New Roman"/>
        </w:rPr>
        <w:t>5) поддерживать уровень квалификации, необходимый для надлежащего исполнения должностных обязанностей;</w:t>
      </w:r>
    </w:p>
    <w:p w:rsidR="00F31CAE" w:rsidRDefault="00F31CAE" w:rsidP="00F31CAE">
      <w:pPr>
        <w:pStyle w:val="a3"/>
        <w:rPr>
          <w:rFonts w:eastAsia="Times New Roman"/>
        </w:rPr>
      </w:pPr>
      <w:r>
        <w:rPr>
          <w:rFonts w:eastAsia="Times New Roman"/>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31CAE" w:rsidRDefault="00F31CAE" w:rsidP="00F31CAE">
      <w:pPr>
        <w:pStyle w:val="a3"/>
        <w:rPr>
          <w:rFonts w:eastAsia="Times New Roman"/>
        </w:rPr>
      </w:pPr>
      <w:r>
        <w:rPr>
          <w:rFonts w:eastAsia="Times New Roman"/>
        </w:rPr>
        <w:t>7) беречь государственное и муниципальное имущество, в том числе предоставленное ему для исполнения должностных обязанностей;</w:t>
      </w:r>
    </w:p>
    <w:p w:rsidR="00F31CAE" w:rsidRDefault="00F31CAE" w:rsidP="00F31CAE">
      <w:pPr>
        <w:pStyle w:val="a3"/>
        <w:rPr>
          <w:rFonts w:eastAsia="Times New Roman"/>
        </w:rPr>
      </w:pPr>
      <w:proofErr w:type="gramStart"/>
      <w:r>
        <w:rPr>
          <w:rFonts w:eastAsia="Times New Roman"/>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w:t>
      </w:r>
      <w:hyperlink r:id="rId26" w:tooltip="Объект налогообложения" w:history="1">
        <w:r>
          <w:rPr>
            <w:rStyle w:val="a5"/>
            <w:rFonts w:eastAsia="Times New Roman"/>
            <w:color w:val="216FDB"/>
            <w:u w:val="none"/>
          </w:rPr>
          <w:t>объектами налогообложения</w:t>
        </w:r>
      </w:hyperlink>
      <w:r>
        <w:rPr>
          <w:rFonts w:eastAsia="Times New Roman"/>
        </w:rPr>
        <w:t>, об обязательствах имущественного характера (далее - сведения о доходах, об имуществе и обязательствах имущественного характера);</w:t>
      </w:r>
      <w:proofErr w:type="gramEnd"/>
    </w:p>
    <w:p w:rsidR="00F31CAE" w:rsidRDefault="00F31CAE" w:rsidP="00F31CAE">
      <w:pPr>
        <w:pStyle w:val="a3"/>
        <w:rPr>
          <w:rFonts w:eastAsia="Times New Roman"/>
        </w:rPr>
      </w:pPr>
      <w:r>
        <w:rPr>
          <w:rFonts w:eastAsia="Times New Roman"/>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31CAE" w:rsidRDefault="00F31CAE" w:rsidP="00F31CAE">
      <w:pPr>
        <w:pStyle w:val="a3"/>
        <w:rPr>
          <w:rFonts w:eastAsia="Times New Roman"/>
        </w:rPr>
      </w:pPr>
      <w:r>
        <w:rPr>
          <w:rFonts w:eastAsia="Times New Roman"/>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F31CAE" w:rsidRDefault="00F31CAE" w:rsidP="00F31CAE">
      <w:pPr>
        <w:pStyle w:val="a3"/>
        <w:rPr>
          <w:rFonts w:eastAsia="Times New Roman"/>
        </w:rPr>
      </w:pPr>
      <w:r>
        <w:rPr>
          <w:rFonts w:eastAsia="Times New Roman"/>
        </w:rPr>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31CAE" w:rsidRDefault="00F31CAE" w:rsidP="00F31CAE">
      <w:pPr>
        <w:pStyle w:val="a3"/>
        <w:rPr>
          <w:rFonts w:eastAsia="Times New Roman"/>
        </w:rPr>
      </w:pPr>
      <w:r>
        <w:rPr>
          <w:rFonts w:eastAsia="Times New Roman"/>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w:t>
      </w:r>
    </w:p>
    <w:p w:rsidR="00F31CAE" w:rsidRDefault="00F31CAE" w:rsidP="00F31CAE">
      <w:pPr>
        <w:pStyle w:val="a3"/>
        <w:rPr>
          <w:rFonts w:eastAsia="Times New Roman"/>
        </w:rPr>
      </w:pPr>
      <w:r>
        <w:rPr>
          <w:rFonts w:eastAsia="Times New Roman"/>
        </w:rPr>
        <w:lastRenderedPageBreak/>
        <w:t xml:space="preserve"> правовых актов Астраханской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В случае, если владение муниципальным служащим</w:t>
      </w:r>
      <w:proofErr w:type="gramStart"/>
      <w:r>
        <w:rPr>
          <w:rFonts w:eastAsia="Times New Roman"/>
        </w:rPr>
        <w:t xml:space="preserve"> ,</w:t>
      </w:r>
      <w:proofErr w:type="gramEnd"/>
      <w:r>
        <w:rPr>
          <w:rFonts w:eastAsia="Times New Roman"/>
        </w:rPr>
        <w:t xml:space="preserve"> замещающим должность главы местной администрации по контракту , приносящий доход ценными бумагами , акциями (долями участия в уставных капиталах организации) может привести к конфликту интересов , он обязан передать принадлежащий ему указанные ценные бумаги, акции (доли участия в уставных капиталах организации) доверительное управление в соответствии с законодательством Российской Федерации  .</w:t>
      </w: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b/>
          <w:bCs/>
        </w:rPr>
        <w:t xml:space="preserve">               9. Аттестация муниципальных служащих</w:t>
      </w:r>
    </w:p>
    <w:p w:rsidR="00F31CAE" w:rsidRDefault="00F31CAE" w:rsidP="00F31CAE">
      <w:pPr>
        <w:pStyle w:val="a3"/>
        <w:rPr>
          <w:rFonts w:eastAsia="Times New Roman"/>
        </w:rPr>
      </w:pPr>
      <w:r>
        <w:rPr>
          <w:rFonts w:eastAsia="Times New Roman"/>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31CAE" w:rsidRDefault="00F31CAE" w:rsidP="00F31CAE">
      <w:pPr>
        <w:pStyle w:val="a3"/>
        <w:rPr>
          <w:rFonts w:eastAsia="Times New Roman"/>
        </w:rPr>
      </w:pPr>
      <w:r>
        <w:rPr>
          <w:rFonts w:eastAsia="Times New Roman"/>
        </w:rPr>
        <w:t>2. Аттестации не подлежат следующие муниципальные служащие:</w:t>
      </w:r>
    </w:p>
    <w:p w:rsidR="00F31CAE" w:rsidRDefault="00F31CAE" w:rsidP="00F31CAE">
      <w:pPr>
        <w:pStyle w:val="a3"/>
        <w:rPr>
          <w:rFonts w:eastAsia="Times New Roman"/>
        </w:rPr>
      </w:pPr>
      <w:r>
        <w:rPr>
          <w:rFonts w:eastAsia="Times New Roman"/>
        </w:rPr>
        <w:t>1) замещающие должности муниципальной службы менее одного года;</w:t>
      </w:r>
    </w:p>
    <w:p w:rsidR="00F31CAE" w:rsidRDefault="00F31CAE" w:rsidP="00F31CAE">
      <w:pPr>
        <w:pStyle w:val="a3"/>
        <w:rPr>
          <w:rFonts w:eastAsia="Times New Roman"/>
        </w:rPr>
      </w:pPr>
      <w:r>
        <w:rPr>
          <w:rFonts w:eastAsia="Times New Roman"/>
        </w:rPr>
        <w:t xml:space="preserve">2) </w:t>
      </w:r>
      <w:proofErr w:type="gramStart"/>
      <w:r>
        <w:rPr>
          <w:rFonts w:eastAsia="Times New Roman"/>
        </w:rPr>
        <w:t>достигшие</w:t>
      </w:r>
      <w:proofErr w:type="gramEnd"/>
      <w:r>
        <w:rPr>
          <w:rFonts w:eastAsia="Times New Roman"/>
        </w:rPr>
        <w:t xml:space="preserve"> возраста 60 лет;</w:t>
      </w:r>
    </w:p>
    <w:p w:rsidR="00F31CAE" w:rsidRDefault="00F31CAE" w:rsidP="00F31CAE">
      <w:pPr>
        <w:pStyle w:val="a3"/>
        <w:rPr>
          <w:rFonts w:eastAsia="Times New Roman"/>
        </w:rPr>
      </w:pPr>
      <w:r>
        <w:rPr>
          <w:rFonts w:eastAsia="Times New Roman"/>
        </w:rPr>
        <w:t>3) </w:t>
      </w:r>
      <w:hyperlink r:id="rId27" w:tooltip="Беременность" w:history="1">
        <w:r>
          <w:rPr>
            <w:rStyle w:val="a5"/>
            <w:rFonts w:eastAsia="Times New Roman"/>
            <w:color w:val="216FDB"/>
            <w:u w:val="none"/>
          </w:rPr>
          <w:t>беременные</w:t>
        </w:r>
      </w:hyperlink>
      <w:r>
        <w:rPr>
          <w:rFonts w:eastAsia="Times New Roman"/>
        </w:rPr>
        <w:t> женщины;</w:t>
      </w:r>
    </w:p>
    <w:p w:rsidR="00F31CAE" w:rsidRDefault="00F31CAE" w:rsidP="00F31CAE">
      <w:pPr>
        <w:pStyle w:val="a3"/>
        <w:rPr>
          <w:rFonts w:eastAsia="Times New Roman"/>
        </w:rPr>
      </w:pPr>
      <w:proofErr w:type="gramStart"/>
      <w:r>
        <w:rPr>
          <w:rFonts w:eastAsia="Times New Roman"/>
        </w:rPr>
        <w:t>4) находящиеся в отпуске по беременности и родам или в отпуске по уходу за ребенком до достижения им возраста трех лет.</w:t>
      </w:r>
      <w:proofErr w:type="gramEnd"/>
      <w:r>
        <w:rPr>
          <w:rFonts w:eastAsia="Times New Roman"/>
        </w:rPr>
        <w:t xml:space="preserve"> Аттестация указанных муниципальных служащих возможна не ранее чем через один год после выхода из отпуска;</w:t>
      </w:r>
    </w:p>
    <w:p w:rsidR="00F31CAE" w:rsidRDefault="00F31CAE" w:rsidP="00F31CAE">
      <w:pPr>
        <w:pStyle w:val="a3"/>
        <w:rPr>
          <w:rFonts w:eastAsia="Times New Roman"/>
        </w:rPr>
      </w:pPr>
      <w:r>
        <w:rPr>
          <w:rFonts w:eastAsia="Times New Roman"/>
        </w:rPr>
        <w:t>5) замещающие должности муниципальной службы на основании срочного трудового договора (контракта).</w:t>
      </w:r>
    </w:p>
    <w:p w:rsidR="00F31CAE" w:rsidRDefault="00F31CAE" w:rsidP="00F31CAE">
      <w:pPr>
        <w:pStyle w:val="a3"/>
        <w:rPr>
          <w:rFonts w:eastAsia="Times New Roman"/>
        </w:rPr>
      </w:pPr>
      <w:r>
        <w:rPr>
          <w:rFonts w:eastAsia="Times New Roman"/>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F31CAE" w:rsidRDefault="00F31CAE" w:rsidP="00F31CAE">
      <w:pPr>
        <w:pStyle w:val="a3"/>
        <w:rPr>
          <w:rFonts w:eastAsia="Times New Roman"/>
        </w:rPr>
      </w:pPr>
      <w:r>
        <w:rPr>
          <w:rFonts w:eastAsia="Times New Roman"/>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F31CAE" w:rsidRDefault="00F31CAE" w:rsidP="00F31CAE">
      <w:pPr>
        <w:pStyle w:val="a3"/>
        <w:rPr>
          <w:rFonts w:eastAsia="Times New Roman"/>
        </w:rPr>
      </w:pPr>
      <w:r>
        <w:rPr>
          <w:rFonts w:eastAsia="Times New Roman"/>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31CAE" w:rsidRDefault="00F31CAE" w:rsidP="00F31CAE">
      <w:pPr>
        <w:pStyle w:val="a3"/>
        <w:rPr>
          <w:rFonts w:eastAsia="Times New Roman"/>
        </w:rPr>
      </w:pPr>
      <w:r>
        <w:rPr>
          <w:rFonts w:eastAsia="Times New Roman"/>
        </w:rPr>
        <w:t>6. Муниципальный служащий вправе обжаловать результаты аттестации в судебном порядке.</w:t>
      </w:r>
    </w:p>
    <w:p w:rsidR="00F31CAE" w:rsidRDefault="00F31CAE" w:rsidP="00F31CAE">
      <w:pPr>
        <w:pStyle w:val="a3"/>
        <w:rPr>
          <w:rFonts w:eastAsia="Times New Roman"/>
        </w:rPr>
      </w:pPr>
      <w:r>
        <w:rPr>
          <w:rFonts w:eastAsia="Times New Roman"/>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b/>
          <w:bCs/>
        </w:rPr>
        <w:lastRenderedPageBreak/>
        <w:t xml:space="preserve">                              10. Основания для расторжения трудового договора с муниципальным служащим</w:t>
      </w:r>
    </w:p>
    <w:p w:rsidR="00F31CAE" w:rsidRDefault="00F31CAE" w:rsidP="00F31CAE">
      <w:pPr>
        <w:pStyle w:val="a3"/>
        <w:rPr>
          <w:rFonts w:eastAsia="Times New Roman"/>
        </w:rPr>
      </w:pPr>
      <w:r>
        <w:rPr>
          <w:rFonts w:eastAsia="Times New Roman"/>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w:t>
      </w:r>
      <w:proofErr w:type="gramStart"/>
      <w:r>
        <w:rPr>
          <w:rFonts w:eastAsia="Times New Roman"/>
        </w:rPr>
        <w:t>быть</w:t>
      </w:r>
      <w:proofErr w:type="gramEnd"/>
      <w:r>
        <w:rPr>
          <w:rFonts w:eastAsia="Times New Roman"/>
        </w:rPr>
        <w:t xml:space="preserve"> также расторгнут по инициативе представителя нанимателя (работодателя) в случае:</w:t>
      </w:r>
    </w:p>
    <w:p w:rsidR="00F31CAE" w:rsidRDefault="00F31CAE" w:rsidP="00F31CAE">
      <w:pPr>
        <w:pStyle w:val="a3"/>
        <w:rPr>
          <w:rFonts w:eastAsia="Times New Roman"/>
        </w:rPr>
      </w:pPr>
      <w:r>
        <w:rPr>
          <w:rFonts w:eastAsia="Times New Roman"/>
        </w:rPr>
        <w:t>1) достижения предельного возраста, установленного для замещения должности муниципальной службы;</w:t>
      </w:r>
    </w:p>
    <w:p w:rsidR="00F31CAE" w:rsidRDefault="00F31CAE" w:rsidP="00F31CAE">
      <w:pPr>
        <w:pStyle w:val="a3"/>
        <w:rPr>
          <w:rFonts w:eastAsia="Times New Roman"/>
        </w:rPr>
      </w:pPr>
      <w:proofErr w:type="gramStart"/>
      <w:r>
        <w:rPr>
          <w:rFonts w:eastAsia="Times New Roman"/>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eastAsia="Times New Roman"/>
        </w:rPr>
        <w:t xml:space="preserve"> </w:t>
      </w:r>
      <w:proofErr w:type="gramStart"/>
      <w:r>
        <w:rPr>
          <w:rFonts w:eastAsia="Times New Roman"/>
        </w:rPr>
        <w:t>соответствии</w:t>
      </w:r>
      <w:proofErr w:type="gramEnd"/>
      <w:r>
        <w:rPr>
          <w:rFonts w:eastAsia="Times New Roman"/>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F31CAE" w:rsidRDefault="00F31CAE" w:rsidP="00F31CAE">
      <w:pPr>
        <w:pStyle w:val="a3"/>
        <w:rPr>
          <w:rFonts w:eastAsia="Times New Roman"/>
        </w:rPr>
      </w:pPr>
      <w:r>
        <w:rPr>
          <w:rFonts w:eastAsia="Times New Roman"/>
        </w:rPr>
        <w:t xml:space="preserve"> 3) несоблюдения ограничений и запретов, связанных с муниципальной службой. </w:t>
      </w:r>
    </w:p>
    <w:p w:rsidR="00F31CAE" w:rsidRDefault="00F31CAE" w:rsidP="00F31CAE">
      <w:pPr>
        <w:pStyle w:val="a3"/>
        <w:rPr>
          <w:rFonts w:eastAsia="Times New Roman"/>
        </w:rPr>
      </w:pPr>
      <w:r>
        <w:rPr>
          <w:rFonts w:eastAsia="Times New Roman"/>
        </w:rPr>
        <w:t> 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b/>
          <w:bCs/>
        </w:rPr>
        <w:t xml:space="preserve">          11. Рабочее (служебное) время</w:t>
      </w:r>
    </w:p>
    <w:p w:rsidR="00F31CAE" w:rsidRDefault="00F31CAE" w:rsidP="00F31CAE">
      <w:pPr>
        <w:pStyle w:val="a3"/>
        <w:rPr>
          <w:rFonts w:eastAsia="Times New Roman"/>
        </w:rPr>
      </w:pPr>
      <w:r>
        <w:rPr>
          <w:rFonts w:eastAsia="Times New Roman"/>
        </w:rPr>
        <w:t>Рабочее (служебное) время муниципальных служащих регулируется в соответствии с трудовым законодательством.</w:t>
      </w:r>
    </w:p>
    <w:p w:rsidR="00F31CAE" w:rsidRDefault="00F31CAE" w:rsidP="00F31CAE">
      <w:pPr>
        <w:pStyle w:val="a3"/>
        <w:rPr>
          <w:rFonts w:eastAsia="Times New Roman"/>
        </w:rPr>
      </w:pPr>
    </w:p>
    <w:p w:rsidR="00F31CAE" w:rsidRDefault="00F31CAE" w:rsidP="00F31CAE">
      <w:pPr>
        <w:pStyle w:val="a3"/>
        <w:rPr>
          <w:rFonts w:eastAsia="Times New Roman"/>
          <w:b/>
          <w:bCs/>
        </w:rPr>
      </w:pPr>
      <w:r>
        <w:rPr>
          <w:rFonts w:eastAsia="Times New Roman"/>
          <w:b/>
          <w:bCs/>
        </w:rPr>
        <w:t xml:space="preserve">               12. Отпуск муниципального служащего</w:t>
      </w:r>
    </w:p>
    <w:p w:rsidR="00F31CAE" w:rsidRDefault="00F31CAE" w:rsidP="00F31CAE">
      <w:pPr>
        <w:pStyle w:val="a3"/>
        <w:rPr>
          <w:rFonts w:eastAsia="Times New Roman"/>
          <w:b/>
          <w:bCs/>
        </w:rPr>
      </w:pP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rPr>
        <w:t>1. Муниципальному служащему предоставляется ежегодный отпуск с сохранением занимаемой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w:t>
      </w:r>
      <w:hyperlink r:id="rId28" w:tooltip="Заработная плата" w:history="1">
        <w:r>
          <w:rPr>
            <w:rStyle w:val="a5"/>
            <w:rFonts w:eastAsia="Times New Roman"/>
            <w:color w:val="216FDB"/>
            <w:u w:val="none"/>
          </w:rPr>
          <w:t>заработной платы</w:t>
        </w:r>
      </w:hyperlink>
      <w:r>
        <w:rPr>
          <w:rFonts w:eastAsia="Times New Roman"/>
        </w:rPr>
        <w:t>.</w:t>
      </w:r>
    </w:p>
    <w:p w:rsidR="00F31CAE" w:rsidRDefault="00F31CAE" w:rsidP="00F31CAE">
      <w:pPr>
        <w:pStyle w:val="a3"/>
        <w:rPr>
          <w:rFonts w:eastAsia="Times New Roman"/>
        </w:rPr>
      </w:pPr>
      <w:r>
        <w:rPr>
          <w:rFonts w:eastAsia="Times New Roman"/>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31CAE" w:rsidRDefault="00F31CAE" w:rsidP="00F31CAE">
      <w:pPr>
        <w:pStyle w:val="a3"/>
        <w:rPr>
          <w:rFonts w:eastAsia="Times New Roman"/>
        </w:rPr>
      </w:pPr>
      <w:r>
        <w:rPr>
          <w:rFonts w:eastAsia="Times New Roman"/>
        </w:rPr>
        <w:t>3. Ежегодный основной оплачиваемый отпуск предоставляется муниципальному служащему продолжительностью  30 календарных дней.</w:t>
      </w:r>
    </w:p>
    <w:p w:rsidR="00F31CAE" w:rsidRDefault="00F31CAE" w:rsidP="00F31CAE">
      <w:pPr>
        <w:pStyle w:val="a3"/>
        <w:rPr>
          <w:rFonts w:eastAsia="Times New Roman"/>
        </w:rPr>
      </w:pPr>
      <w:r>
        <w:rPr>
          <w:rFonts w:eastAsia="Times New Roman"/>
        </w:rPr>
        <w:t>Для муниципальных служащих, замещающим должности муниципальной службы, законами субъектов Российской федерации может устанавливаться ежегодный основной оплачиваемый отпуск большой продолжительностью.</w:t>
      </w:r>
    </w:p>
    <w:p w:rsidR="00F31CAE" w:rsidRDefault="00F31CAE" w:rsidP="00F31CAE">
      <w:pPr>
        <w:pStyle w:val="a3"/>
        <w:rPr>
          <w:rFonts w:eastAsia="Times New Roman"/>
        </w:rPr>
      </w:pPr>
      <w:r>
        <w:rPr>
          <w:rFonts w:eastAsia="Times New Roman"/>
        </w:rPr>
        <w:t>4. Ежегодные дополнительные оплачиваемые отпуска предоставляются муниципальному служащему за </w:t>
      </w:r>
      <w:hyperlink r:id="rId29" w:tooltip="Выслуга лет" w:history="1">
        <w:r>
          <w:rPr>
            <w:rStyle w:val="a5"/>
            <w:rFonts w:eastAsia="Times New Roman"/>
            <w:color w:val="216FDB"/>
            <w:u w:val="none"/>
          </w:rPr>
          <w:t>выслугу лет</w:t>
        </w:r>
      </w:hyperlink>
      <w:r>
        <w:rPr>
          <w:rFonts w:eastAsia="Times New Roman"/>
        </w:rPr>
        <w:t> (продолжительностью не более 15 календарных дней), а также в случаях, предусмотренных федеральными законами и законами Астраханской области.</w:t>
      </w:r>
    </w:p>
    <w:p w:rsidR="00F31CAE" w:rsidRDefault="00F31CAE" w:rsidP="00F31CAE">
      <w:pPr>
        <w:pStyle w:val="a3"/>
        <w:rPr>
          <w:rFonts w:eastAsia="Times New Roman"/>
        </w:rPr>
      </w:pPr>
      <w:r>
        <w:rPr>
          <w:rFonts w:eastAsia="Times New Roman"/>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законами Астраханской области.</w:t>
      </w:r>
    </w:p>
    <w:p w:rsidR="00F31CAE" w:rsidRDefault="00F31CAE" w:rsidP="00F31CAE">
      <w:pPr>
        <w:pStyle w:val="a3"/>
        <w:rPr>
          <w:rFonts w:eastAsia="Times New Roman"/>
        </w:rPr>
      </w:pPr>
      <w:r>
        <w:rPr>
          <w:rFonts w:eastAsia="Times New Roman"/>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F31CAE" w:rsidRDefault="00F31CAE" w:rsidP="00F31CAE">
      <w:pPr>
        <w:pStyle w:val="a3"/>
        <w:rPr>
          <w:rFonts w:eastAsia="Times New Roman"/>
        </w:rPr>
      </w:pPr>
      <w:r>
        <w:rPr>
          <w:rFonts w:eastAsia="Times New Roman"/>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b/>
          <w:bCs/>
        </w:rPr>
        <w:t>13. Оплата труда муниципального служащего</w:t>
      </w:r>
    </w:p>
    <w:p w:rsidR="00F31CAE" w:rsidRDefault="00F31CAE" w:rsidP="00F31CAE">
      <w:pPr>
        <w:pStyle w:val="a3"/>
        <w:rPr>
          <w:rFonts w:eastAsia="Times New Roman"/>
        </w:rPr>
      </w:pPr>
      <w:r>
        <w:rPr>
          <w:rFonts w:eastAsia="Times New Roman"/>
        </w:rPr>
        <w:t xml:space="preserve">        1. Оплата труда муниципального служащего производится в виде денежного содержания, которое состоит из </w:t>
      </w:r>
      <w:hyperlink r:id="rId30" w:tooltip="Должностной оклад" w:history="1">
        <w:r>
          <w:rPr>
            <w:rStyle w:val="a5"/>
            <w:rFonts w:eastAsia="Times New Roman"/>
            <w:color w:val="216FDB"/>
            <w:u w:val="none"/>
          </w:rPr>
          <w:t>должностного оклада</w:t>
        </w:r>
      </w:hyperlink>
      <w:r>
        <w:rPr>
          <w:rFonts w:eastAsia="Times New Roman"/>
        </w:rPr>
        <w:t>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Астраханской области.</w:t>
      </w:r>
    </w:p>
    <w:p w:rsidR="00F31CAE" w:rsidRDefault="00F31CAE" w:rsidP="00F31CAE">
      <w:pPr>
        <w:pStyle w:val="a3"/>
        <w:rPr>
          <w:rFonts w:eastAsia="Times New Roman"/>
        </w:rPr>
      </w:pPr>
      <w:r>
        <w:rPr>
          <w:rFonts w:eastAsia="Times New Roman"/>
        </w:rPr>
        <w:t xml:space="preserve">            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муниципального образования в соответствии с законодательством Российской Федерации и законодательством Астраханской области.</w:t>
      </w: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b/>
          <w:bCs/>
        </w:rPr>
      </w:pPr>
      <w:r>
        <w:rPr>
          <w:rFonts w:eastAsia="Times New Roman"/>
          <w:b/>
          <w:bCs/>
        </w:rPr>
        <w:t xml:space="preserve">                       14. Гарантии, предоставляемые муниципальному служащему</w:t>
      </w:r>
    </w:p>
    <w:p w:rsidR="00F31CAE" w:rsidRDefault="00F31CAE" w:rsidP="00F31CAE">
      <w:pPr>
        <w:pStyle w:val="a3"/>
        <w:rPr>
          <w:rFonts w:eastAsia="Times New Roman"/>
          <w:b/>
          <w:bCs/>
        </w:rPr>
      </w:pPr>
    </w:p>
    <w:p w:rsidR="00F31CAE" w:rsidRDefault="00F31CAE" w:rsidP="00F31CAE">
      <w:pPr>
        <w:pStyle w:val="a3"/>
        <w:rPr>
          <w:rFonts w:eastAsia="Times New Roman"/>
          <w:b/>
          <w:bCs/>
        </w:rPr>
      </w:pP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rPr>
        <w:t>1. Муниципальному служащему гарантируются:</w:t>
      </w:r>
    </w:p>
    <w:p w:rsidR="00F31CAE" w:rsidRDefault="00F31CAE" w:rsidP="00F31CAE">
      <w:pPr>
        <w:pStyle w:val="a3"/>
        <w:rPr>
          <w:rFonts w:eastAsia="Times New Roman"/>
        </w:rPr>
      </w:pPr>
      <w:r>
        <w:rPr>
          <w:rFonts w:eastAsia="Times New Roman"/>
        </w:rPr>
        <w:t xml:space="preserve">    1) условия работы, обеспечивающие исполнение им должностных обязанностей в соответствии с должностной инструкцией;</w:t>
      </w:r>
    </w:p>
    <w:p w:rsidR="00F31CAE" w:rsidRDefault="00F31CAE" w:rsidP="00F31CAE">
      <w:pPr>
        <w:pStyle w:val="a3"/>
        <w:rPr>
          <w:rFonts w:eastAsia="Times New Roman"/>
        </w:rPr>
      </w:pPr>
      <w:r>
        <w:rPr>
          <w:rFonts w:eastAsia="Times New Roman"/>
        </w:rPr>
        <w:t xml:space="preserve">   2) право на своевременное и в полном объеме получение денежного содержания;</w:t>
      </w:r>
    </w:p>
    <w:p w:rsidR="00F31CAE" w:rsidRDefault="00F31CAE" w:rsidP="00F31CAE">
      <w:pPr>
        <w:pStyle w:val="a3"/>
        <w:rPr>
          <w:rFonts w:eastAsia="Times New Roman"/>
        </w:rPr>
      </w:pPr>
      <w:r>
        <w:rPr>
          <w:rFonts w:eastAsia="Times New Roman"/>
        </w:rPr>
        <w:t xml:space="preserve">  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31CAE" w:rsidRDefault="00F31CAE" w:rsidP="00F31CAE">
      <w:pPr>
        <w:pStyle w:val="a3"/>
        <w:rPr>
          <w:rFonts w:eastAsia="Times New Roman"/>
        </w:rPr>
      </w:pPr>
      <w:r>
        <w:rPr>
          <w:rFonts w:eastAsia="Times New Roman"/>
        </w:rPr>
        <w:t>4) медицинское обслуживание муниципального служащего и членов его семьи, в том числе после выхода муниципального служащего на пенсию;</w:t>
      </w:r>
    </w:p>
    <w:p w:rsidR="00F31CAE" w:rsidRDefault="00F31CAE" w:rsidP="00F31CAE">
      <w:pPr>
        <w:pStyle w:val="a3"/>
        <w:rPr>
          <w:rFonts w:eastAsia="Times New Roman"/>
        </w:rPr>
      </w:pPr>
      <w:r>
        <w:rPr>
          <w:rFonts w:eastAsia="Times New Roman"/>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31CAE" w:rsidRDefault="00F31CAE" w:rsidP="00F31CAE">
      <w:pPr>
        <w:pStyle w:val="a3"/>
        <w:rPr>
          <w:rFonts w:eastAsia="Times New Roman"/>
        </w:rPr>
      </w:pPr>
      <w:r>
        <w:rPr>
          <w:rFonts w:eastAsia="Times New Roman"/>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31CAE" w:rsidRDefault="00F31CAE" w:rsidP="00F31CAE">
      <w:pPr>
        <w:pStyle w:val="a3"/>
        <w:rPr>
          <w:rFonts w:eastAsia="Times New Roman"/>
        </w:rPr>
      </w:pPr>
      <w:r>
        <w:rPr>
          <w:rFonts w:eastAsia="Times New Roman"/>
        </w:rPr>
        <w:t>7) обязательное </w:t>
      </w:r>
      <w:hyperlink r:id="rId31" w:tooltip="Государственное социальное страхование" w:history="1">
        <w:r>
          <w:rPr>
            <w:rStyle w:val="a5"/>
            <w:rFonts w:eastAsia="Times New Roman"/>
            <w:color w:val="216FDB"/>
            <w:u w:val="none"/>
          </w:rPr>
          <w:t>государственное социальное страхование</w:t>
        </w:r>
      </w:hyperlink>
      <w:r>
        <w:rPr>
          <w:rFonts w:eastAsia="Times New Roman"/>
        </w:rPr>
        <w:t>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31CAE" w:rsidRDefault="00F31CAE" w:rsidP="00F31CAE">
      <w:pPr>
        <w:pStyle w:val="a3"/>
        <w:rPr>
          <w:rFonts w:eastAsia="Times New Roman"/>
        </w:rPr>
      </w:pPr>
      <w:r>
        <w:rPr>
          <w:rFonts w:eastAsia="Times New Roman"/>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31CAE" w:rsidRDefault="00F31CAE" w:rsidP="00F31CAE">
      <w:pPr>
        <w:pStyle w:val="a3"/>
        <w:rPr>
          <w:rFonts w:eastAsia="Times New Roman"/>
        </w:rPr>
      </w:pPr>
      <w:r>
        <w:rPr>
          <w:rFonts w:eastAsia="Times New Roman"/>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w:t>
      </w:r>
      <w:proofErr w:type="gramStart"/>
      <w:r>
        <w:rPr>
          <w:rFonts w:eastAsia="Times New Roman"/>
        </w:rPr>
        <w:t xml:space="preserve"> ,</w:t>
      </w:r>
      <w:proofErr w:type="gramEnd"/>
      <w:r>
        <w:rPr>
          <w:rFonts w:eastAsia="Times New Roman"/>
        </w:rPr>
        <w:t xml:space="preserve">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b/>
          <w:bCs/>
        </w:rPr>
      </w:pPr>
      <w:r>
        <w:rPr>
          <w:rFonts w:eastAsia="Times New Roman"/>
          <w:b/>
          <w:bCs/>
        </w:rPr>
        <w:t>15. Пенсионное обеспечение муниципального служащего и членов его семьи</w:t>
      </w:r>
    </w:p>
    <w:p w:rsidR="00F31CAE" w:rsidRDefault="00F31CAE" w:rsidP="00F31CAE">
      <w:pPr>
        <w:pStyle w:val="a3"/>
        <w:rPr>
          <w:rFonts w:eastAsia="Times New Roman"/>
          <w:b/>
          <w:bCs/>
        </w:rPr>
      </w:pP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Астраханской области.</w:t>
      </w:r>
    </w:p>
    <w:p w:rsidR="00F31CAE" w:rsidRDefault="00F31CAE" w:rsidP="00F31CAE">
      <w:pPr>
        <w:pStyle w:val="a3"/>
        <w:rPr>
          <w:rFonts w:eastAsia="Times New Roman"/>
        </w:rPr>
      </w:pPr>
      <w:r>
        <w:rPr>
          <w:rFonts w:eastAsia="Times New Roman"/>
        </w:rPr>
        <w:t xml:space="preserve">2. </w:t>
      </w:r>
      <w:proofErr w:type="gramStart"/>
      <w:r>
        <w:rPr>
          <w:rFonts w:eastAsia="Times New Roman"/>
        </w:rPr>
        <w:t>Определение размера государственной пенсии муниципального служащего осуществляется в соответствии с установленным Законом Астраханской области соотношением должностей муниципальной службы и должностей государственной </w:t>
      </w:r>
      <w:hyperlink r:id="rId32" w:tooltip="Гражданская служба" w:history="1">
        <w:r>
          <w:rPr>
            <w:rStyle w:val="a5"/>
            <w:rFonts w:eastAsia="Times New Roman"/>
            <w:color w:val="216FDB"/>
            <w:u w:val="none"/>
          </w:rPr>
          <w:t>гражданской службы</w:t>
        </w:r>
      </w:hyperlink>
      <w:r>
        <w:rPr>
          <w:rFonts w:eastAsia="Times New Roman"/>
        </w:rPr>
        <w:t> Астраханской области.</w:t>
      </w:r>
      <w:proofErr w:type="gramEnd"/>
      <w:r>
        <w:rPr>
          <w:rFonts w:eastAsia="Times New Roman"/>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Астраханской области. </w:t>
      </w:r>
    </w:p>
    <w:p w:rsidR="00F31CAE" w:rsidRDefault="00F31CAE" w:rsidP="00F31CAE">
      <w:pPr>
        <w:pStyle w:val="a3"/>
        <w:rPr>
          <w:rFonts w:eastAsia="Times New Roman"/>
        </w:rPr>
      </w:pPr>
      <w:r>
        <w:rPr>
          <w:rFonts w:eastAsia="Times New Roman"/>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b/>
          <w:bCs/>
        </w:rPr>
        <w:t xml:space="preserve">              16. Стаж муниципальной службы</w:t>
      </w:r>
    </w:p>
    <w:p w:rsidR="00F31CAE" w:rsidRDefault="00F31CAE" w:rsidP="00F31CAE">
      <w:pPr>
        <w:pStyle w:val="a3"/>
        <w:rPr>
          <w:rFonts w:eastAsia="Times New Roman"/>
        </w:rPr>
      </w:pPr>
      <w:r>
        <w:rPr>
          <w:rFonts w:eastAsia="Times New Roman"/>
        </w:rPr>
        <w:t xml:space="preserve">1. В стаж (общую продолжительность) муниципальной службы включаются периоды работы </w:t>
      </w:r>
      <w:proofErr w:type="gramStart"/>
      <w:r>
        <w:rPr>
          <w:rFonts w:eastAsia="Times New Roman"/>
        </w:rPr>
        <w:t>на</w:t>
      </w:r>
      <w:proofErr w:type="gramEnd"/>
      <w:r>
        <w:rPr>
          <w:rFonts w:eastAsia="Times New Roman"/>
        </w:rPr>
        <w:t>:</w:t>
      </w:r>
    </w:p>
    <w:p w:rsidR="00F31CAE" w:rsidRDefault="00F31CAE" w:rsidP="00F31CAE">
      <w:pPr>
        <w:pStyle w:val="a3"/>
        <w:rPr>
          <w:rFonts w:eastAsia="Times New Roman"/>
        </w:rPr>
      </w:pPr>
      <w:r>
        <w:rPr>
          <w:rFonts w:eastAsia="Times New Roman"/>
        </w:rPr>
        <w:t xml:space="preserve">1) </w:t>
      </w:r>
      <w:proofErr w:type="gramStart"/>
      <w:r>
        <w:rPr>
          <w:rFonts w:eastAsia="Times New Roman"/>
        </w:rPr>
        <w:t>должностях</w:t>
      </w:r>
      <w:proofErr w:type="gramEnd"/>
      <w:r>
        <w:rPr>
          <w:rFonts w:eastAsia="Times New Roman"/>
        </w:rPr>
        <w:t xml:space="preserve"> муниципальной службы (муниципальных должностях муниципальной службы);</w:t>
      </w:r>
    </w:p>
    <w:p w:rsidR="00F31CAE" w:rsidRDefault="00F31CAE" w:rsidP="00F31CAE">
      <w:pPr>
        <w:pStyle w:val="a3"/>
        <w:rPr>
          <w:rFonts w:eastAsia="Times New Roman"/>
        </w:rPr>
      </w:pPr>
      <w:r>
        <w:rPr>
          <w:rFonts w:eastAsia="Times New Roman"/>
        </w:rPr>
        <w:t xml:space="preserve">2) муниципальных </w:t>
      </w:r>
      <w:proofErr w:type="gramStart"/>
      <w:r>
        <w:rPr>
          <w:rFonts w:eastAsia="Times New Roman"/>
        </w:rPr>
        <w:t>должностях</w:t>
      </w:r>
      <w:proofErr w:type="gramEnd"/>
      <w:r>
        <w:rPr>
          <w:rFonts w:eastAsia="Times New Roman"/>
        </w:rPr>
        <w:t>;</w:t>
      </w:r>
    </w:p>
    <w:p w:rsidR="00F31CAE" w:rsidRDefault="00F31CAE" w:rsidP="00F31CAE">
      <w:pPr>
        <w:pStyle w:val="a3"/>
        <w:rPr>
          <w:rFonts w:eastAsia="Times New Roman"/>
        </w:rPr>
      </w:pPr>
      <w:r>
        <w:rPr>
          <w:rFonts w:eastAsia="Times New Roman"/>
        </w:rPr>
        <w:t>3) </w:t>
      </w:r>
      <w:hyperlink r:id="rId33" w:tooltip="Государственные должности" w:history="1">
        <w:r>
          <w:rPr>
            <w:rStyle w:val="a5"/>
            <w:rFonts w:eastAsia="Times New Roman"/>
            <w:color w:val="216FDB"/>
            <w:u w:val="none"/>
          </w:rPr>
          <w:t xml:space="preserve">государственных </w:t>
        </w:r>
        <w:proofErr w:type="gramStart"/>
        <w:r>
          <w:rPr>
            <w:rStyle w:val="a5"/>
            <w:rFonts w:eastAsia="Times New Roman"/>
            <w:color w:val="216FDB"/>
            <w:u w:val="none"/>
          </w:rPr>
          <w:t>должностях</w:t>
        </w:r>
        <w:proofErr w:type="gramEnd"/>
      </w:hyperlink>
      <w:r>
        <w:rPr>
          <w:rFonts w:eastAsia="Times New Roman"/>
        </w:rPr>
        <w:t> Российской Федерации и государственных должностях субъектов Российской Федерации;</w:t>
      </w:r>
    </w:p>
    <w:p w:rsidR="00F31CAE" w:rsidRDefault="00F31CAE" w:rsidP="00F31CAE">
      <w:pPr>
        <w:pStyle w:val="a3"/>
        <w:rPr>
          <w:rFonts w:eastAsia="Times New Roman"/>
        </w:rPr>
      </w:pPr>
      <w:r>
        <w:rPr>
          <w:rFonts w:eastAsia="Times New Roman"/>
        </w:rPr>
        <w:t xml:space="preserve">4) </w:t>
      </w:r>
      <w:proofErr w:type="gramStart"/>
      <w:r>
        <w:rPr>
          <w:rFonts w:eastAsia="Times New Roman"/>
        </w:rPr>
        <w:t>должностях</w:t>
      </w:r>
      <w:proofErr w:type="gramEnd"/>
      <w:r>
        <w:rPr>
          <w:rFonts w:eastAsia="Times New Roman"/>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F31CAE" w:rsidRDefault="00F31CAE" w:rsidP="00F31CAE">
      <w:pPr>
        <w:pStyle w:val="a3"/>
        <w:rPr>
          <w:rFonts w:eastAsia="Times New Roman"/>
        </w:rPr>
      </w:pPr>
      <w:r>
        <w:rPr>
          <w:rFonts w:eastAsia="Times New Roman"/>
        </w:rPr>
        <w:t>5) иных должностях в соответствии с Законом Астраханской области.</w:t>
      </w:r>
    </w:p>
    <w:p w:rsidR="00F31CAE" w:rsidRDefault="00F31CAE" w:rsidP="00F31CAE">
      <w:pPr>
        <w:pStyle w:val="a3"/>
        <w:rPr>
          <w:rFonts w:eastAsia="Times New Roman"/>
        </w:rPr>
      </w:pPr>
      <w:r>
        <w:rPr>
          <w:rFonts w:eastAsia="Times New Roman"/>
        </w:rPr>
        <w:t>2.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w:t>
      </w:r>
      <w:proofErr w:type="gramStart"/>
      <w:r>
        <w:rPr>
          <w:rFonts w:eastAsia="Times New Roman"/>
        </w:rPr>
        <w:t>.В</w:t>
      </w:r>
      <w:proofErr w:type="gramEnd"/>
      <w:r>
        <w:rPr>
          <w:rFonts w:eastAsia="Times New Roman"/>
        </w:rPr>
        <w:t xml:space="preserve">ремя работы на должностях муниципальной службы засчитывается в стаж государственной гражданской службы , исчисляемый для установления ежемесячной надбавки к должностному окладу за выслугу лет ,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w:t>
      </w:r>
    </w:p>
    <w:p w:rsidR="00F31CAE" w:rsidRDefault="00F31CAE" w:rsidP="00F31CAE">
      <w:pPr>
        <w:pStyle w:val="a3"/>
        <w:rPr>
          <w:rFonts w:eastAsia="Times New Roman"/>
        </w:rPr>
      </w:pP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b/>
          <w:bCs/>
        </w:rPr>
        <w:t xml:space="preserve">                 17. Поощрение муниципального служащего</w:t>
      </w:r>
    </w:p>
    <w:p w:rsidR="00F31CAE" w:rsidRDefault="00F31CAE" w:rsidP="00F31CAE">
      <w:pPr>
        <w:pStyle w:val="a3"/>
        <w:rPr>
          <w:rFonts w:eastAsia="Times New Roman"/>
        </w:rPr>
      </w:pPr>
      <w:r>
        <w:rPr>
          <w:rFonts w:eastAsia="Times New Roman"/>
        </w:rP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Астраханской области.</w:t>
      </w:r>
    </w:p>
    <w:p w:rsidR="00F31CAE" w:rsidRDefault="00F31CAE" w:rsidP="00F31CAE">
      <w:pPr>
        <w:pStyle w:val="a3"/>
        <w:rPr>
          <w:rFonts w:eastAsia="Times New Roman"/>
          <w:b/>
          <w:bCs/>
        </w:rPr>
      </w:pPr>
    </w:p>
    <w:p w:rsidR="00F31CAE" w:rsidRDefault="00F31CAE" w:rsidP="00F31CAE">
      <w:pPr>
        <w:pStyle w:val="a3"/>
        <w:rPr>
          <w:rFonts w:eastAsia="Times New Roman"/>
        </w:rPr>
      </w:pPr>
      <w:r>
        <w:rPr>
          <w:rFonts w:eastAsia="Times New Roman"/>
          <w:b/>
          <w:bCs/>
        </w:rPr>
        <w:t xml:space="preserve">                      18. Дисциплинарная ответственность муниципального служащего</w:t>
      </w:r>
    </w:p>
    <w:p w:rsidR="00F31CAE" w:rsidRDefault="00F31CAE" w:rsidP="00F31CAE">
      <w:pPr>
        <w:pStyle w:val="a3"/>
        <w:rPr>
          <w:rFonts w:eastAsia="Times New Roman"/>
        </w:rPr>
      </w:pPr>
      <w:r>
        <w:rPr>
          <w:rFonts w:eastAsia="Times New Roman"/>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w:t>
      </w:r>
      <w:hyperlink r:id="rId34" w:tooltip="Взыскание" w:history="1">
        <w:r>
          <w:rPr>
            <w:rStyle w:val="a5"/>
            <w:rFonts w:eastAsia="Times New Roman"/>
            <w:color w:val="216FDB"/>
            <w:u w:val="none"/>
          </w:rPr>
          <w:t>взыскания</w:t>
        </w:r>
      </w:hyperlink>
      <w:r>
        <w:rPr>
          <w:rFonts w:eastAsia="Times New Roman"/>
        </w:rPr>
        <w:t>:</w:t>
      </w:r>
    </w:p>
    <w:p w:rsidR="00F31CAE" w:rsidRDefault="00F31CAE" w:rsidP="00F31CAE">
      <w:pPr>
        <w:pStyle w:val="a3"/>
        <w:rPr>
          <w:rFonts w:eastAsia="Times New Roman"/>
        </w:rPr>
      </w:pPr>
      <w:r>
        <w:rPr>
          <w:rFonts w:eastAsia="Times New Roman"/>
        </w:rPr>
        <w:t>1) замечание;</w:t>
      </w:r>
    </w:p>
    <w:p w:rsidR="00F31CAE" w:rsidRDefault="00F31CAE" w:rsidP="00F31CAE">
      <w:pPr>
        <w:pStyle w:val="a3"/>
        <w:rPr>
          <w:rFonts w:eastAsia="Times New Roman"/>
        </w:rPr>
      </w:pPr>
      <w:r>
        <w:rPr>
          <w:rFonts w:eastAsia="Times New Roman"/>
        </w:rPr>
        <w:t>2) выговор;</w:t>
      </w:r>
    </w:p>
    <w:p w:rsidR="00F31CAE" w:rsidRDefault="00F31CAE" w:rsidP="00F31CAE">
      <w:pPr>
        <w:pStyle w:val="a3"/>
        <w:rPr>
          <w:rFonts w:eastAsia="Times New Roman"/>
        </w:rPr>
      </w:pPr>
      <w:r>
        <w:rPr>
          <w:rFonts w:eastAsia="Times New Roman"/>
        </w:rPr>
        <w:t>3) увольнение с муниципальной службы по соответствующим основаниям.</w:t>
      </w:r>
    </w:p>
    <w:p w:rsidR="00F31CAE" w:rsidRDefault="00F31CAE" w:rsidP="00F31CAE">
      <w:pPr>
        <w:pStyle w:val="a3"/>
        <w:rPr>
          <w:rFonts w:eastAsia="Times New Roman"/>
        </w:rPr>
      </w:pPr>
      <w:r>
        <w:rPr>
          <w:rFonts w:eastAsia="Times New Roman"/>
        </w:rPr>
        <w:t>2. Муниципальный служащий, допустивший дисциплинарный проступок, может быть временно (но не более чем на один месяц), до решения вопроса о его </w:t>
      </w:r>
      <w:hyperlink r:id="rId35" w:tooltip="Дисциплинарная ответственность" w:history="1">
        <w:r>
          <w:rPr>
            <w:rStyle w:val="a5"/>
            <w:rFonts w:eastAsia="Times New Roman"/>
            <w:color w:val="216FDB"/>
            <w:u w:val="none"/>
          </w:rPr>
          <w:t>дисциплинарной ответственности</w:t>
        </w:r>
      </w:hyperlink>
      <w:r>
        <w:rPr>
          <w:rFonts w:eastAsia="Times New Roman"/>
        </w:rPr>
        <w:t xml:space="preserve">, отстранен от исполнения должностных обязанностей с сохранением </w:t>
      </w:r>
    </w:p>
    <w:p w:rsidR="00F31CAE" w:rsidRDefault="00F31CAE" w:rsidP="00F31CAE">
      <w:pPr>
        <w:pStyle w:val="a3"/>
        <w:rPr>
          <w:rFonts w:eastAsia="Times New Roman"/>
        </w:rPr>
      </w:pPr>
    </w:p>
    <w:p w:rsidR="00F31CAE" w:rsidRDefault="00F31CAE" w:rsidP="00F31CAE">
      <w:pPr>
        <w:pStyle w:val="a3"/>
        <w:rPr>
          <w:rFonts w:eastAsia="Times New Roman"/>
        </w:rPr>
      </w:pPr>
      <w:r>
        <w:rPr>
          <w:rFonts w:eastAsia="Times New Roman"/>
        </w:rPr>
        <w:lastRenderedPageBreak/>
        <w:t>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31CAE" w:rsidRDefault="00F31CAE" w:rsidP="00F31CAE">
      <w:pPr>
        <w:pStyle w:val="a3"/>
        <w:rPr>
          <w:rFonts w:eastAsia="Times New Roman"/>
        </w:rPr>
      </w:pPr>
      <w:r>
        <w:rPr>
          <w:rFonts w:eastAsia="Times New Roman"/>
        </w:rPr>
        <w:t>3. Порядок применения и снятия дисциплинарных взысканий определяется трудовым законодательством.</w:t>
      </w:r>
    </w:p>
    <w:p w:rsidR="00F31CAE" w:rsidRDefault="00F31CAE" w:rsidP="00F31CAE">
      <w:pPr>
        <w:pStyle w:val="a3"/>
        <w:rPr>
          <w:rFonts w:eastAsia="Times New Roman"/>
        </w:rPr>
      </w:pPr>
      <w:r>
        <w:rPr>
          <w:rFonts w:eastAsia="Times New Roman"/>
        </w:rPr>
        <w:t>19. Личное дело муниципального служащего</w:t>
      </w:r>
    </w:p>
    <w:p w:rsidR="00F31CAE" w:rsidRDefault="00F31CAE" w:rsidP="00F31CAE">
      <w:pPr>
        <w:pStyle w:val="a3"/>
        <w:rPr>
          <w:rFonts w:eastAsia="Times New Roman"/>
        </w:rPr>
      </w:pPr>
      <w:r>
        <w:rPr>
          <w:rFonts w:eastAsia="Times New Roman"/>
        </w:rPr>
        <w:t>1. Прохождение муниципальной службы отражается в личном деле муниципального служащего.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w:t>
      </w:r>
    </w:p>
    <w:p w:rsidR="00F31CAE" w:rsidRDefault="00F31CAE" w:rsidP="00F31CAE">
      <w:pPr>
        <w:pStyle w:val="a3"/>
        <w:rPr>
          <w:rFonts w:eastAsia="Times New Roman"/>
        </w:rPr>
      </w:pPr>
      <w:r>
        <w:rPr>
          <w:rFonts w:eastAsia="Times New Roman"/>
        </w:rPr>
        <w:t>2. Порядок ведения личных дел муниципальных служащих осуществляется в соответствии с федеральными законами и иными нормативными правовыми актами Российской Федерации, законами и иными нормативными правовыми актами области, нормативными правовыми актами органов местного самоуправления.</w:t>
      </w:r>
    </w:p>
    <w:p w:rsidR="00F31CAE" w:rsidRDefault="00F31CAE" w:rsidP="00F31CAE">
      <w:pPr>
        <w:pStyle w:val="a3"/>
        <w:rPr>
          <w:rFonts w:eastAsia="Times New Roman"/>
        </w:rPr>
      </w:pPr>
      <w:r>
        <w:rPr>
          <w:rFonts w:eastAsia="Times New Roman"/>
        </w:rPr>
        <w:t>3. Сбор и внесение в личные дела муниципальных служащих сведений об их политической и религиозной принадлежности, о частной жизни запрещается.</w:t>
      </w:r>
    </w:p>
    <w:p w:rsidR="00F31CAE" w:rsidRDefault="00F31CAE" w:rsidP="00F31CAE">
      <w:pPr>
        <w:pStyle w:val="a3"/>
        <w:rPr>
          <w:rFonts w:eastAsia="Times New Roman"/>
        </w:rPr>
      </w:pPr>
    </w:p>
    <w:p w:rsidR="00F31CAE" w:rsidRDefault="00F31CAE" w:rsidP="00F31CAE"/>
    <w:p w:rsidR="00C806B7" w:rsidRDefault="00C806B7"/>
    <w:sectPr w:rsidR="00C806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F55DF"/>
    <w:multiLevelType w:val="hybridMultilevel"/>
    <w:tmpl w:val="21FABB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F31CAE"/>
    <w:rsid w:val="00C806B7"/>
    <w:rsid w:val="00F31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1CAE"/>
    <w:pPr>
      <w:spacing w:after="0" w:line="240" w:lineRule="auto"/>
    </w:pPr>
  </w:style>
  <w:style w:type="paragraph" w:styleId="a4">
    <w:name w:val="List Paragraph"/>
    <w:basedOn w:val="a"/>
    <w:uiPriority w:val="34"/>
    <w:qFormat/>
    <w:rsid w:val="00F31CAE"/>
    <w:pPr>
      <w:ind w:left="720"/>
      <w:contextualSpacing/>
    </w:pPr>
  </w:style>
  <w:style w:type="character" w:styleId="a5">
    <w:name w:val="Hyperlink"/>
    <w:basedOn w:val="a0"/>
    <w:uiPriority w:val="99"/>
    <w:semiHidden/>
    <w:unhideWhenUsed/>
    <w:rsid w:val="00F31CAE"/>
    <w:rPr>
      <w:color w:val="0000FF"/>
      <w:u w:val="single"/>
    </w:rPr>
  </w:style>
</w:styles>
</file>

<file path=word/webSettings.xml><?xml version="1.0" encoding="utf-8"?>
<w:webSettings xmlns:r="http://schemas.openxmlformats.org/officeDocument/2006/relationships" xmlns:w="http://schemas.openxmlformats.org/wordprocessingml/2006/main">
  <w:divs>
    <w:div w:id="71403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izbiratelmznie_komissii/" TargetMode="External"/><Relationship Id="rId13" Type="http://schemas.openxmlformats.org/officeDocument/2006/relationships/hyperlink" Target="https://pandia.ru/text/category/glavnij_buhgalter/" TargetMode="External"/><Relationship Id="rId18" Type="http://schemas.openxmlformats.org/officeDocument/2006/relationships/hyperlink" Target="https://pandia.ru/text/category/svedeniya_o_dohodah/" TargetMode="External"/><Relationship Id="rId26" Type="http://schemas.openxmlformats.org/officeDocument/2006/relationships/hyperlink" Target="https://pandia.ru/text/category/obtzekt_nalogooblozheniya/" TargetMode="External"/><Relationship Id="rId3" Type="http://schemas.openxmlformats.org/officeDocument/2006/relationships/settings" Target="settings.xml"/><Relationship Id="rId21" Type="http://schemas.openxmlformats.org/officeDocument/2006/relationships/hyperlink" Target="https://pandia.ru/text/category/oplata_truda/" TargetMode="External"/><Relationship Id="rId34" Type="http://schemas.openxmlformats.org/officeDocument/2006/relationships/hyperlink" Target="https://pandia.ru/text/category/vziskanie/" TargetMode="External"/><Relationship Id="rId7" Type="http://schemas.openxmlformats.org/officeDocument/2006/relationships/hyperlink" Target="https://pandia.ru/text/category/organi_mestnogo_samoupravleniya/" TargetMode="External"/><Relationship Id="rId12" Type="http://schemas.openxmlformats.org/officeDocument/2006/relationships/hyperlink" Target="https://pandia.ru/text/category/zakoni_v_rossii/" TargetMode="External"/><Relationship Id="rId17" Type="http://schemas.openxmlformats.org/officeDocument/2006/relationships/hyperlink" Target="https://pandia.ru/text/category/meditcinskie_tcentri/" TargetMode="External"/><Relationship Id="rId25" Type="http://schemas.openxmlformats.org/officeDocument/2006/relationships/hyperlink" Target="https://pandia.ru/text/category/ustavi_munitcipalmznih_obrazovanij/" TargetMode="External"/><Relationship Id="rId33" Type="http://schemas.openxmlformats.org/officeDocument/2006/relationships/hyperlink" Target="https://pandia.ru/text/category/gosudarstvennie_dolzhnosti/" TargetMode="External"/><Relationship Id="rId2" Type="http://schemas.openxmlformats.org/officeDocument/2006/relationships/styles" Target="styles.xml"/><Relationship Id="rId16" Type="http://schemas.openxmlformats.org/officeDocument/2006/relationships/hyperlink" Target="https://pandia.ru/text/category/obshestvenno_gosudarstvennie_obtzedineniya/" TargetMode="External"/><Relationship Id="rId20" Type="http://schemas.openxmlformats.org/officeDocument/2006/relationships/hyperlink" Target="https://pandia.ru/text/category/6_oktyabrya/" TargetMode="External"/><Relationship Id="rId29" Type="http://schemas.openxmlformats.org/officeDocument/2006/relationships/hyperlink" Target="https://pandia.ru/text/category/visluga_let/" TargetMode="External"/><Relationship Id="rId1" Type="http://schemas.openxmlformats.org/officeDocument/2006/relationships/numbering" Target="numbering.xml"/><Relationship Id="rId6" Type="http://schemas.openxmlformats.org/officeDocument/2006/relationships/hyperlink" Target="https://pandia.ru/text/category/trudovie_dogovora/" TargetMode="External"/><Relationship Id="rId11" Type="http://schemas.openxmlformats.org/officeDocument/2006/relationships/hyperlink" Target="https://pandia.ru/text/category/byudzhet_mestnij/" TargetMode="External"/><Relationship Id="rId24" Type="http://schemas.openxmlformats.org/officeDocument/2006/relationships/hyperlink" Target="https://pandia.ru/text/category/normi_prava/" TargetMode="External"/><Relationship Id="rId32" Type="http://schemas.openxmlformats.org/officeDocument/2006/relationships/hyperlink" Target="https://pandia.ru/text/category/grazhdanskaya_sluzhba/" TargetMode="External"/><Relationship Id="rId37" Type="http://schemas.openxmlformats.org/officeDocument/2006/relationships/theme" Target="theme/theme1.xml"/><Relationship Id="rId5" Type="http://schemas.openxmlformats.org/officeDocument/2006/relationships/hyperlink" Target="https://pandia.ru/text/category/professionalmznaya_deyatelmznostmz/" TargetMode="External"/><Relationship Id="rId15" Type="http://schemas.openxmlformats.org/officeDocument/2006/relationships/hyperlink" Target="https://pandia.ru/text/category/dolzhnostnie_instruktcii/" TargetMode="External"/><Relationship Id="rId23" Type="http://schemas.openxmlformats.org/officeDocument/2006/relationships/hyperlink" Target="https://pandia.ru/text/category/konstitutciya_rossijskoj_federatcii/" TargetMode="External"/><Relationship Id="rId28" Type="http://schemas.openxmlformats.org/officeDocument/2006/relationships/hyperlink" Target="https://pandia.ru/text/category/zarabotnaya_plata/" TargetMode="External"/><Relationship Id="rId36" Type="http://schemas.openxmlformats.org/officeDocument/2006/relationships/fontTable" Target="fontTable.xml"/><Relationship Id="rId10" Type="http://schemas.openxmlformats.org/officeDocument/2006/relationships/hyperlink" Target="https://pandia.ru/text/category/zakoni__astrahanskaya_obl_/" TargetMode="External"/><Relationship Id="rId19" Type="http://schemas.openxmlformats.org/officeDocument/2006/relationships/hyperlink" Target="https://pandia.ru/text/category/obyazatelmzstva_imushestvennogo_haraktera/" TargetMode="External"/><Relationship Id="rId31" Type="http://schemas.openxmlformats.org/officeDocument/2006/relationships/hyperlink" Target="https://pandia.ru/text/category/gosudarstvennoe_sotcialmznoe_strahovanie/" TargetMode="External"/><Relationship Id="rId4" Type="http://schemas.openxmlformats.org/officeDocument/2006/relationships/webSettings" Target="webSettings.xml"/><Relationship Id="rId9" Type="http://schemas.openxmlformats.org/officeDocument/2006/relationships/hyperlink" Target="https://pandia.ru/text/category/pravovie_akti/" TargetMode="External"/><Relationship Id="rId14" Type="http://schemas.openxmlformats.org/officeDocument/2006/relationships/hyperlink" Target="https://pandia.ru/text/category/professionalmznoe_obrazovanie/" TargetMode="External"/><Relationship Id="rId22" Type="http://schemas.openxmlformats.org/officeDocument/2006/relationships/hyperlink" Target="https://pandia.ru/text/category/pensionnoe_obespechenie/" TargetMode="External"/><Relationship Id="rId27" Type="http://schemas.openxmlformats.org/officeDocument/2006/relationships/hyperlink" Target="https://pandia.ru/text/category/beremennostmz/" TargetMode="External"/><Relationship Id="rId30" Type="http://schemas.openxmlformats.org/officeDocument/2006/relationships/hyperlink" Target="https://pandia.ru/text/category/dolzhnostnoj_oklad/" TargetMode="External"/><Relationship Id="rId35" Type="http://schemas.openxmlformats.org/officeDocument/2006/relationships/hyperlink" Target="https://pandia.ru/text/category/distciplinarnaya_otvetstven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5390</Words>
  <Characters>30726</Characters>
  <Application>Microsoft Office Word</Application>
  <DocSecurity>0</DocSecurity>
  <Lines>256</Lines>
  <Paragraphs>72</Paragraphs>
  <ScaleCrop>false</ScaleCrop>
  <Company/>
  <LinksUpToDate>false</LinksUpToDate>
  <CharactersWithSpaces>36044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NovinkA</dc:creator>
  <cp:keywords/>
  <dc:description/>
  <cp:lastModifiedBy>NovinkA</cp:lastModifiedBy>
  <cp:revision>3</cp:revision>
  <dcterms:created xsi:type="dcterms:W3CDTF">2024-11-20T06:13:00Z</dcterms:created>
  <dcterms:modified xsi:type="dcterms:W3CDTF">2024-11-20T06:13:00Z</dcterms:modified>
</cp:coreProperties>
</file>